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98093" w14:textId="73F7063C" w:rsidR="00B703F2" w:rsidRPr="003B19FB" w:rsidRDefault="00B305B1" w:rsidP="00F376E5">
      <w:pPr>
        <w:pStyle w:val="Name"/>
        <w:rPr>
          <w:rFonts w:asciiTheme="minorHAnsi" w:hAnsiTheme="minorHAnsi" w:cstheme="minorHAnsi"/>
        </w:rPr>
      </w:pPr>
      <w:r w:rsidRPr="00B305B1">
        <w:rPr>
          <w:rFonts w:asciiTheme="minorHAnsi" w:hAnsiTheme="minorHAnsi" w:cstheme="minorHAnsi"/>
        </w:rPr>
        <w:t xml:space="preserve">Devin </w:t>
      </w:r>
      <w:r w:rsidR="002B1113">
        <w:rPr>
          <w:rFonts w:asciiTheme="minorHAnsi" w:hAnsiTheme="minorHAnsi" w:cstheme="minorHAnsi"/>
        </w:rPr>
        <w:t xml:space="preserve">J. </w:t>
      </w:r>
      <w:r w:rsidRPr="00B305B1">
        <w:rPr>
          <w:rFonts w:asciiTheme="minorHAnsi" w:hAnsiTheme="minorHAnsi" w:cstheme="minorHAnsi"/>
        </w:rPr>
        <w:t>Swiner</w:t>
      </w:r>
      <w:r w:rsidR="00EE7389">
        <w:rPr>
          <w:rFonts w:asciiTheme="minorHAnsi" w:hAnsiTheme="minorHAnsi" w:cstheme="minorHAnsi"/>
        </w:rPr>
        <w:t>, PhD</w:t>
      </w:r>
    </w:p>
    <w:p w14:paraId="1EE682D0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0540A6" w:rsidRPr="003B19FB" w14:paraId="3126997D" w14:textId="77777777" w:rsidTr="000540A6">
        <w:tc>
          <w:tcPr>
            <w:tcW w:w="9090" w:type="dxa"/>
          </w:tcPr>
          <w:p w14:paraId="6051473D" w14:textId="1E1885BC" w:rsidR="000540A6" w:rsidRDefault="007C14B5" w:rsidP="004725C4">
            <w:pPr>
              <w:widowControl w:val="0"/>
              <w:rPr>
                <w:rFonts w:asciiTheme="minorHAnsi" w:hAnsiTheme="minorHAnsi" w:cstheme="minorHAnsi"/>
              </w:rPr>
            </w:pPr>
            <w:hyperlink r:id="rId7" w:history="1">
              <w:r w:rsidR="000540A6" w:rsidRPr="00B30F24">
                <w:rPr>
                  <w:rStyle w:val="Hyperlink"/>
                  <w:rFonts w:asciiTheme="minorHAnsi" w:hAnsiTheme="minorHAnsi" w:cstheme="minorHAnsi"/>
                </w:rPr>
                <w:t>Devin.swiner@merck.com</w:t>
              </w:r>
            </w:hyperlink>
            <w:r w:rsidR="000540A6">
              <w:rPr>
                <w:rFonts w:asciiTheme="minorHAnsi" w:hAnsiTheme="minorHAnsi" w:cstheme="minorHAnsi"/>
              </w:rPr>
              <w:t xml:space="preserve"> | </w:t>
            </w:r>
            <w:hyperlink r:id="rId8" w:history="1">
              <w:r w:rsidR="000540A6" w:rsidRPr="00B30F24">
                <w:rPr>
                  <w:rStyle w:val="Hyperlink"/>
                  <w:rFonts w:asciiTheme="minorHAnsi" w:hAnsiTheme="minorHAnsi" w:cstheme="minorHAnsi"/>
                </w:rPr>
                <w:t>Dswiner3@gmail.com</w:t>
              </w:r>
            </w:hyperlink>
            <w:r w:rsidR="000540A6">
              <w:rPr>
                <w:rFonts w:asciiTheme="minorHAnsi" w:hAnsiTheme="minorHAnsi" w:cstheme="minorHAnsi"/>
              </w:rPr>
              <w:t xml:space="preserve"> | (301) 928- 9246 (cell)</w:t>
            </w:r>
          </w:p>
          <w:p w14:paraId="6CFCFB91" w14:textId="40DFAF34" w:rsidR="000540A6" w:rsidRPr="003B19FB" w:rsidRDefault="000540A6" w:rsidP="004725C4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30DB2C80" w14:textId="1CAB53A1" w:rsidR="00F376E5" w:rsidRPr="003B19FB" w:rsidRDefault="00A41D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FDCED22" w14:textId="0E0A3475" w:rsidR="00A87B02" w:rsidRPr="003B19FB" w:rsidRDefault="000B22DC" w:rsidP="00460A60">
      <w:pPr>
        <w:pStyle w:val="Style3"/>
      </w:pPr>
      <w:r>
        <w:t>Professional</w:t>
      </w:r>
      <w:r w:rsidR="00B05ADD">
        <w:t xml:space="preserve"> Highlights</w:t>
      </w:r>
    </w:p>
    <w:p w14:paraId="15F280BC" w14:textId="77777777" w:rsidR="00A87B02" w:rsidRDefault="00A87B02" w:rsidP="00A87B02">
      <w:pPr>
        <w:tabs>
          <w:tab w:val="left" w:pos="720"/>
          <w:tab w:val="right" w:pos="8640"/>
        </w:tabs>
        <w:rPr>
          <w:rFonts w:asciiTheme="minorHAnsi" w:hAnsiTheme="minorHAnsi" w:cstheme="minorHAnsi"/>
          <w:bCs/>
        </w:rPr>
      </w:pPr>
    </w:p>
    <w:p w14:paraId="3338206A" w14:textId="493FDE32" w:rsidR="008B6FBC" w:rsidRPr="008B6FBC" w:rsidRDefault="00CF2B33" w:rsidP="008B6FBC">
      <w:pPr>
        <w:pStyle w:val="ListParagraph"/>
        <w:numPr>
          <w:ilvl w:val="0"/>
          <w:numId w:val="10"/>
        </w:num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Highly effective in collaborating with partner groups </w:t>
      </w:r>
      <w:r w:rsidR="008B6FBC">
        <w:rPr>
          <w:rFonts w:asciiTheme="minorHAnsi" w:hAnsiTheme="minorHAnsi" w:cstheme="minorHAnsi"/>
        </w:rPr>
        <w:t xml:space="preserve">across Early Phase </w:t>
      </w:r>
      <w:r w:rsidR="002F4277">
        <w:rPr>
          <w:rFonts w:asciiTheme="minorHAnsi" w:hAnsiTheme="minorHAnsi" w:cstheme="minorHAnsi"/>
        </w:rPr>
        <w:t>Development</w:t>
      </w:r>
      <w:r w:rsidR="008B6FBC">
        <w:rPr>
          <w:rFonts w:asciiTheme="minorHAnsi" w:hAnsiTheme="minorHAnsi" w:cstheme="minorHAnsi"/>
        </w:rPr>
        <w:t xml:space="preserve"> to enable drug product development</w:t>
      </w:r>
    </w:p>
    <w:p w14:paraId="1D48E13D" w14:textId="2A08D6AE" w:rsidR="00B05ADD" w:rsidRPr="00B05ADD" w:rsidRDefault="00B05ADD" w:rsidP="00B05ADD">
      <w:pPr>
        <w:pStyle w:val="ListParagraph"/>
        <w:numPr>
          <w:ilvl w:val="0"/>
          <w:numId w:val="10"/>
        </w:num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Subject matter expert in mass spectrometry, including small molecule analysis in </w:t>
      </w:r>
      <w:r w:rsidR="002F4277">
        <w:rPr>
          <w:rFonts w:asciiTheme="minorHAnsi" w:hAnsiTheme="minorHAnsi" w:cstheme="minorHAnsi"/>
          <w:bCs/>
        </w:rPr>
        <w:t>biological</w:t>
      </w:r>
      <w:r>
        <w:rPr>
          <w:rFonts w:asciiTheme="minorHAnsi" w:hAnsiTheme="minorHAnsi" w:cstheme="minorHAnsi"/>
          <w:bCs/>
        </w:rPr>
        <w:t xml:space="preserve"> fluids and solid oral dosage forms  </w:t>
      </w:r>
    </w:p>
    <w:p w14:paraId="15D80ED8" w14:textId="6C62C8FF" w:rsidR="00CF2B33" w:rsidRDefault="00CF2B33" w:rsidP="00B05ADD">
      <w:pPr>
        <w:pStyle w:val="ListParagraph"/>
        <w:numPr>
          <w:ilvl w:val="0"/>
          <w:numId w:val="10"/>
        </w:num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Strong advocate for </w:t>
      </w:r>
      <w:r w:rsidR="002F4277">
        <w:rPr>
          <w:rFonts w:asciiTheme="minorHAnsi" w:hAnsiTheme="minorHAnsi" w:cstheme="minorHAnsi"/>
        </w:rPr>
        <w:t>diversity</w:t>
      </w:r>
      <w:r>
        <w:rPr>
          <w:rFonts w:asciiTheme="minorHAnsi" w:hAnsiTheme="minorHAnsi" w:cstheme="minorHAnsi"/>
        </w:rPr>
        <w:t>, equity, inclusion, and justice; co-founded organizations externally (</w:t>
      </w:r>
      <w:r w:rsidR="00A35F09">
        <w:rPr>
          <w:rFonts w:asciiTheme="minorHAnsi" w:hAnsiTheme="minorHAnsi" w:cstheme="minorHAnsi"/>
        </w:rPr>
        <w:t xml:space="preserve">e.g., </w:t>
      </w:r>
      <w:proofErr w:type="spellStart"/>
      <w:r>
        <w:rPr>
          <w:rFonts w:asciiTheme="minorHAnsi" w:hAnsiTheme="minorHAnsi" w:cstheme="minorHAnsi"/>
        </w:rPr>
        <w:t>BlackInChem</w:t>
      </w:r>
      <w:proofErr w:type="spellEnd"/>
      <w:r>
        <w:rPr>
          <w:rFonts w:asciiTheme="minorHAnsi" w:hAnsiTheme="minorHAnsi" w:cstheme="minorHAnsi"/>
        </w:rPr>
        <w:t xml:space="preserve">, 501 (c)(3)) and </w:t>
      </w:r>
      <w:r w:rsidR="002F4277">
        <w:rPr>
          <w:rFonts w:asciiTheme="minorHAnsi" w:hAnsiTheme="minorHAnsi" w:cstheme="minorHAnsi"/>
        </w:rPr>
        <w:t>participated</w:t>
      </w:r>
      <w:r>
        <w:rPr>
          <w:rFonts w:asciiTheme="minorHAnsi" w:hAnsiTheme="minorHAnsi" w:cstheme="minorHAnsi"/>
        </w:rPr>
        <w:t xml:space="preserve"> in DEIJ efforts within Merck (e.g., Rahway and Pharmaceutical Sciences D&amp;I Teams); active member of NOBCChE (nationally and within the Northeast region)</w:t>
      </w:r>
    </w:p>
    <w:p w14:paraId="2C81B525" w14:textId="3A22DB7D" w:rsidR="00A87B02" w:rsidRPr="00B05ADD" w:rsidRDefault="00CF2B33" w:rsidP="00B05ADD">
      <w:pPr>
        <w:pStyle w:val="ListParagraph"/>
        <w:numPr>
          <w:ilvl w:val="0"/>
          <w:numId w:val="10"/>
        </w:num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CF2B33">
        <w:rPr>
          <w:rFonts w:asciiTheme="minorHAnsi" w:hAnsiTheme="minorHAnsi" w:cstheme="minorHAnsi"/>
        </w:rPr>
        <w:t>Strong commitment to talent recruiting and talent development efforts across</w:t>
      </w:r>
      <w:r>
        <w:rPr>
          <w:rFonts w:asciiTheme="minorHAnsi" w:hAnsiTheme="minorHAnsi" w:cstheme="minorHAnsi"/>
        </w:rPr>
        <w:t xml:space="preserve"> Merck leading the Jackson State Recruitment Team</w:t>
      </w:r>
      <w:r w:rsidR="00A87B02" w:rsidRPr="00B05ADD">
        <w:rPr>
          <w:rFonts w:asciiTheme="minorHAnsi" w:hAnsiTheme="minorHAnsi" w:cstheme="minorHAnsi"/>
        </w:rPr>
        <w:tab/>
        <w:t xml:space="preserve"> </w:t>
      </w:r>
    </w:p>
    <w:p w14:paraId="070F1580" w14:textId="77777777" w:rsidR="00A87B02" w:rsidRPr="003B19FB" w:rsidRDefault="00A87B02" w:rsidP="00A87B02">
      <w:pPr>
        <w:rPr>
          <w:rFonts w:asciiTheme="minorHAnsi" w:hAnsiTheme="minorHAnsi" w:cstheme="minorHAnsi"/>
        </w:rPr>
      </w:pPr>
    </w:p>
    <w:p w14:paraId="321A61D8" w14:textId="77777777" w:rsidR="00A90527" w:rsidRPr="003B19FB" w:rsidRDefault="00A90527" w:rsidP="00460A60">
      <w:pPr>
        <w:pStyle w:val="Style3"/>
      </w:pPr>
    </w:p>
    <w:p w14:paraId="392874EF" w14:textId="77777777" w:rsidR="00A90527" w:rsidRPr="003B19FB" w:rsidRDefault="00251FA2" w:rsidP="00460A60">
      <w:pPr>
        <w:pStyle w:val="Style3"/>
      </w:pPr>
      <w:r w:rsidRPr="003B19FB">
        <w:t>Education</w:t>
      </w:r>
    </w:p>
    <w:p w14:paraId="601ACA04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EA4FF87" w14:textId="36B6A776" w:rsidR="001D78B6" w:rsidRDefault="00B05ADD" w:rsidP="00B05ADD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2021</w:t>
      </w:r>
      <w:r w:rsidR="00251FA2" w:rsidRPr="003B1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PhD, </w:t>
      </w:r>
      <w:r>
        <w:rPr>
          <w:rFonts w:asciiTheme="minorHAnsi" w:hAnsiTheme="minorHAnsi" w:cstheme="minorHAnsi"/>
          <w:bCs/>
        </w:rPr>
        <w:t xml:space="preserve">Analytical </w:t>
      </w:r>
      <w:r w:rsidR="002F4277">
        <w:rPr>
          <w:rFonts w:asciiTheme="minorHAnsi" w:hAnsiTheme="minorHAnsi" w:cstheme="minorHAnsi"/>
          <w:bCs/>
        </w:rPr>
        <w:t>Chemistry</w:t>
      </w:r>
      <w:r>
        <w:rPr>
          <w:rFonts w:asciiTheme="minorHAnsi" w:hAnsiTheme="minorHAnsi" w:cstheme="minorHAnsi"/>
          <w:bCs/>
        </w:rPr>
        <w:t xml:space="preserve">, </w:t>
      </w:r>
      <w:r w:rsidR="00B305B1" w:rsidRPr="00B305B1">
        <w:rPr>
          <w:rFonts w:asciiTheme="minorHAnsi" w:hAnsiTheme="minorHAnsi" w:cstheme="minorHAnsi"/>
          <w:bCs/>
        </w:rPr>
        <w:t>The Ohio State University</w:t>
      </w:r>
      <w:r>
        <w:rPr>
          <w:rFonts w:asciiTheme="minorHAnsi" w:hAnsiTheme="minorHAnsi" w:cstheme="minorHAnsi"/>
          <w:bCs/>
        </w:rPr>
        <w:t>, Columbus, OH</w:t>
      </w:r>
      <w:r w:rsidR="00EA2F62" w:rsidRPr="003B19FB">
        <w:rPr>
          <w:rFonts w:asciiTheme="minorHAnsi" w:hAnsiTheme="minorHAnsi" w:cstheme="minorHAnsi"/>
        </w:rPr>
        <w:tab/>
      </w:r>
      <w:r w:rsidR="00A90527" w:rsidRPr="003B19FB">
        <w:rPr>
          <w:rFonts w:asciiTheme="minorHAnsi" w:hAnsiTheme="minorHAnsi" w:cstheme="minorHAnsi"/>
        </w:rPr>
        <w:t xml:space="preserve"> </w:t>
      </w:r>
    </w:p>
    <w:p w14:paraId="4E46C8C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CAE640C" w14:textId="0A62DAE8" w:rsidR="00A90527" w:rsidRDefault="00B05ADD" w:rsidP="00B05ADD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2016</w:t>
      </w:r>
      <w:r w:rsidR="00EA2F62" w:rsidRPr="003B1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B.S, </w:t>
      </w:r>
      <w:r>
        <w:rPr>
          <w:rFonts w:asciiTheme="minorHAnsi" w:hAnsiTheme="minorHAnsi" w:cstheme="minorHAnsi"/>
          <w:bCs/>
        </w:rPr>
        <w:t xml:space="preserve">Chemistry, </w:t>
      </w:r>
      <w:r w:rsidR="00B305B1">
        <w:rPr>
          <w:rFonts w:asciiTheme="minorHAnsi" w:hAnsiTheme="minorHAnsi" w:cstheme="minorHAnsi"/>
        </w:rPr>
        <w:t>University of Pittsburgh</w:t>
      </w:r>
      <w:r>
        <w:rPr>
          <w:rFonts w:asciiTheme="minorHAnsi" w:hAnsiTheme="minorHAnsi" w:cstheme="minorHAnsi"/>
        </w:rPr>
        <w:t>, Pittsburgh, PA</w:t>
      </w:r>
    </w:p>
    <w:p w14:paraId="294B97C5" w14:textId="15DCA8FA" w:rsidR="001D78B6" w:rsidRPr="00697607" w:rsidRDefault="001D78B6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711DFA3" w14:textId="77777777" w:rsidR="001D78B6" w:rsidRPr="003B19FB" w:rsidRDefault="001D78B6" w:rsidP="00A90527">
      <w:pPr>
        <w:rPr>
          <w:rFonts w:asciiTheme="minorHAnsi" w:hAnsiTheme="minorHAnsi" w:cstheme="minorHAnsi"/>
        </w:rPr>
      </w:pPr>
    </w:p>
    <w:p w14:paraId="71926D96" w14:textId="77D30E06" w:rsidR="00A41D89" w:rsidRPr="003B19FB" w:rsidRDefault="002F4277" w:rsidP="00460A60">
      <w:pPr>
        <w:pStyle w:val="Style3"/>
      </w:pPr>
      <w:r>
        <w:t xml:space="preserve">Professional </w:t>
      </w:r>
      <w:r w:rsidRPr="003B19FB">
        <w:t>Experience</w:t>
      </w:r>
    </w:p>
    <w:p w14:paraId="19830769" w14:textId="77777777" w:rsidR="00A41D89" w:rsidRPr="003B19FB" w:rsidRDefault="00A41D89" w:rsidP="00A41D89">
      <w:pPr>
        <w:rPr>
          <w:rFonts w:asciiTheme="minorHAnsi" w:hAnsiTheme="minorHAnsi" w:cstheme="minorHAnsi"/>
        </w:rPr>
      </w:pPr>
    </w:p>
    <w:p w14:paraId="540A85C8" w14:textId="26749E34" w:rsidR="008B6FBC" w:rsidRPr="003B19FB" w:rsidRDefault="008B6FBC" w:rsidP="008B6FBC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Senior Scientist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Merck &amp; Co., Inc, Rahway, NJ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</w:t>
      </w:r>
      <w:r w:rsidRPr="003B19FB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021- Present</w:t>
      </w:r>
    </w:p>
    <w:p w14:paraId="32BB3D59" w14:textId="21CA2648" w:rsidR="008B6FBC" w:rsidRDefault="008B6FBC" w:rsidP="008B6FBC">
      <w:pPr>
        <w:rPr>
          <w:rFonts w:asciiTheme="minorHAnsi" w:hAnsiTheme="minorHAnsi" w:cstheme="minorHAnsi"/>
          <w:i/>
          <w:iCs/>
        </w:rPr>
      </w:pPr>
      <w:r w:rsidRPr="009679E1">
        <w:rPr>
          <w:rFonts w:asciiTheme="minorHAnsi" w:hAnsiTheme="minorHAnsi" w:cstheme="minorHAnsi"/>
          <w:i/>
          <w:iCs/>
        </w:rPr>
        <w:t xml:space="preserve">Small Molecule Analytical Research and Development </w:t>
      </w:r>
      <w:r w:rsidR="007A3261">
        <w:rPr>
          <w:rFonts w:asciiTheme="minorHAnsi" w:hAnsiTheme="minorHAnsi" w:cstheme="minorHAnsi"/>
          <w:i/>
          <w:iCs/>
        </w:rPr>
        <w:t>(SMARD)</w:t>
      </w:r>
    </w:p>
    <w:p w14:paraId="632B5C0A" w14:textId="77777777" w:rsidR="003C6A52" w:rsidRPr="009679E1" w:rsidRDefault="003C6A52" w:rsidP="008B6FBC">
      <w:pPr>
        <w:rPr>
          <w:rFonts w:asciiTheme="minorHAnsi" w:hAnsiTheme="minorHAnsi" w:cstheme="minorHAnsi"/>
          <w:i/>
          <w:iCs/>
        </w:rPr>
      </w:pPr>
    </w:p>
    <w:p w14:paraId="6CD9EB02" w14:textId="03199232" w:rsidR="007A3261" w:rsidRDefault="007A3261" w:rsidP="007A3261">
      <w:pPr>
        <w:pStyle w:val="ListParagraph"/>
        <w:numPr>
          <w:ilvl w:val="0"/>
          <w:numId w:val="11"/>
        </w:num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Represents SMARD on core teams, performing analytical characterization of new chemical entities including solubility, stability, and formulation development for preclinical species</w:t>
      </w:r>
    </w:p>
    <w:p w14:paraId="752C8CF2" w14:textId="49EF799F" w:rsidR="009679E1" w:rsidRDefault="007A3261" w:rsidP="007A3261">
      <w:pPr>
        <w:pStyle w:val="ListParagraph"/>
        <w:numPr>
          <w:ilvl w:val="0"/>
          <w:numId w:val="11"/>
        </w:numPr>
        <w:tabs>
          <w:tab w:val="right" w:pos="8640"/>
        </w:tabs>
        <w:rPr>
          <w:rFonts w:asciiTheme="minorHAnsi" w:hAnsiTheme="minorHAnsi" w:cstheme="minorHAnsi"/>
          <w:bCs/>
        </w:rPr>
      </w:pPr>
      <w:r w:rsidRPr="007A3261">
        <w:rPr>
          <w:rFonts w:asciiTheme="minorHAnsi" w:hAnsiTheme="minorHAnsi" w:cstheme="minorHAnsi"/>
          <w:bCs/>
        </w:rPr>
        <w:t>Perform</w:t>
      </w:r>
      <w:r>
        <w:rPr>
          <w:rFonts w:asciiTheme="minorHAnsi" w:hAnsiTheme="minorHAnsi" w:cstheme="minorHAnsi"/>
          <w:bCs/>
        </w:rPr>
        <w:t>s</w:t>
      </w:r>
      <w:r w:rsidRPr="007A3261">
        <w:rPr>
          <w:rFonts w:asciiTheme="minorHAnsi" w:hAnsiTheme="minorHAnsi" w:cstheme="minorHAnsi"/>
          <w:bCs/>
        </w:rPr>
        <w:t xml:space="preserve"> innovative research in the fields of oral dosage forms for preclinical species, solid dispersions for solubility and bioavailability enhancement, and biorelevant fluids and dissolution methodology for preclinical species</w:t>
      </w:r>
    </w:p>
    <w:p w14:paraId="66C6464E" w14:textId="1A9C79C9" w:rsidR="008B6FBC" w:rsidRPr="00080E1D" w:rsidRDefault="007A3261" w:rsidP="00F71EBF">
      <w:pPr>
        <w:pStyle w:val="ListParagraph"/>
        <w:numPr>
          <w:ilvl w:val="0"/>
          <w:numId w:val="11"/>
        </w:num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Co-leads a team of 15 scientists to drive departmental strategy and execution for the use of mass spectrometry across modalities </w:t>
      </w:r>
      <w:r w:rsidR="00060739">
        <w:rPr>
          <w:rFonts w:asciiTheme="minorHAnsi" w:hAnsiTheme="minorHAnsi" w:cstheme="minorHAnsi"/>
          <w:bCs/>
        </w:rPr>
        <w:t xml:space="preserve">to solve complex problems </w:t>
      </w:r>
    </w:p>
    <w:p w14:paraId="6BE367E5" w14:textId="387550F5" w:rsidR="00080E1D" w:rsidRPr="00080E1D" w:rsidRDefault="00080E1D" w:rsidP="00F71EBF">
      <w:pPr>
        <w:pStyle w:val="ListParagraph"/>
        <w:numPr>
          <w:ilvl w:val="0"/>
          <w:numId w:val="11"/>
        </w:num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Leads a cross-functional team of scientists to design and implement </w:t>
      </w:r>
      <w:r w:rsidR="002F4277">
        <w:rPr>
          <w:rFonts w:asciiTheme="minorHAnsi" w:hAnsiTheme="minorHAnsi" w:cstheme="minorHAnsi"/>
          <w:bCs/>
        </w:rPr>
        <w:t>recruitment</w:t>
      </w:r>
      <w:r>
        <w:rPr>
          <w:rFonts w:asciiTheme="minorHAnsi" w:hAnsiTheme="minorHAnsi" w:cstheme="minorHAnsi"/>
          <w:bCs/>
        </w:rPr>
        <w:t xml:space="preserve"> strategies for Jackson State </w:t>
      </w:r>
      <w:r w:rsidR="002F4277">
        <w:rPr>
          <w:rFonts w:asciiTheme="minorHAnsi" w:hAnsiTheme="minorHAnsi" w:cstheme="minorHAnsi"/>
          <w:bCs/>
        </w:rPr>
        <w:t>University</w:t>
      </w:r>
      <w:r>
        <w:rPr>
          <w:rFonts w:asciiTheme="minorHAnsi" w:hAnsiTheme="minorHAnsi" w:cstheme="minorHAnsi"/>
          <w:bCs/>
        </w:rPr>
        <w:t xml:space="preserve"> students</w:t>
      </w:r>
    </w:p>
    <w:p w14:paraId="7FF8CDB6" w14:textId="0E5EEC1F" w:rsidR="00080E1D" w:rsidRPr="007A3261" w:rsidRDefault="00080E1D" w:rsidP="00F71EBF">
      <w:pPr>
        <w:pStyle w:val="ListParagraph"/>
        <w:numPr>
          <w:ilvl w:val="0"/>
          <w:numId w:val="11"/>
        </w:num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Active member of Rahway D&amp;I team at Merck to increase retention of scientists of color in SMARD </w:t>
      </w:r>
    </w:p>
    <w:p w14:paraId="34A68DAD" w14:textId="77777777" w:rsidR="007A3261" w:rsidRPr="007A3261" w:rsidRDefault="007A3261" w:rsidP="007A3261">
      <w:pPr>
        <w:pStyle w:val="ListParagraph"/>
        <w:tabs>
          <w:tab w:val="right" w:pos="8640"/>
        </w:tabs>
        <w:rPr>
          <w:rFonts w:asciiTheme="minorHAnsi" w:hAnsiTheme="minorHAnsi" w:cstheme="minorHAnsi"/>
          <w:b/>
        </w:rPr>
      </w:pPr>
    </w:p>
    <w:p w14:paraId="52BFFA9F" w14:textId="102C9837" w:rsidR="00A41D89" w:rsidRPr="003B19FB" w:rsidRDefault="008B6FBC" w:rsidP="00A41D8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Graduate Researcher</w:t>
      </w:r>
      <w:r w:rsidR="00A41D89" w:rsidRPr="003B19FB">
        <w:rPr>
          <w:rFonts w:asciiTheme="minorHAnsi" w:hAnsiTheme="minorHAnsi" w:cstheme="minorHAnsi"/>
        </w:rPr>
        <w:t xml:space="preserve">, </w:t>
      </w:r>
      <w:r w:rsidR="00A41D89">
        <w:rPr>
          <w:rFonts w:asciiTheme="minorHAnsi" w:hAnsiTheme="minorHAnsi" w:cstheme="minorHAnsi"/>
        </w:rPr>
        <w:t>The Ohio State University, Columbus, OH</w:t>
      </w:r>
      <w:r w:rsidR="00A41D89" w:rsidRPr="003B19FB">
        <w:rPr>
          <w:rFonts w:asciiTheme="minorHAnsi" w:hAnsiTheme="minorHAnsi" w:cstheme="minorHAnsi"/>
        </w:rPr>
        <w:tab/>
      </w:r>
      <w:r w:rsidR="00A41D89">
        <w:rPr>
          <w:rFonts w:asciiTheme="minorHAnsi" w:hAnsiTheme="minorHAnsi" w:cstheme="minorHAnsi"/>
        </w:rPr>
        <w:t xml:space="preserve">           </w:t>
      </w:r>
      <w:r w:rsidR="00A41D89" w:rsidRPr="003B19FB">
        <w:rPr>
          <w:rFonts w:asciiTheme="minorHAnsi" w:hAnsiTheme="minorHAnsi" w:cstheme="minorHAnsi"/>
        </w:rPr>
        <w:t>20</w:t>
      </w:r>
      <w:r w:rsidR="00A41D89">
        <w:rPr>
          <w:rFonts w:asciiTheme="minorHAnsi" w:hAnsiTheme="minorHAnsi" w:cstheme="minorHAnsi"/>
        </w:rPr>
        <w:t>16- 2021</w:t>
      </w:r>
    </w:p>
    <w:p w14:paraId="29FE776F" w14:textId="1176DB34" w:rsidR="00A41D89" w:rsidRDefault="00A41D89" w:rsidP="00A41D89">
      <w:pPr>
        <w:rPr>
          <w:rFonts w:asciiTheme="minorHAnsi" w:hAnsiTheme="minorHAnsi" w:cstheme="minorHAnsi"/>
          <w:i/>
          <w:iCs/>
        </w:rPr>
      </w:pPr>
      <w:r w:rsidRPr="009679E1">
        <w:rPr>
          <w:rFonts w:asciiTheme="minorHAnsi" w:hAnsiTheme="minorHAnsi" w:cstheme="minorHAnsi"/>
          <w:b/>
          <w:bCs/>
          <w:i/>
          <w:iCs/>
        </w:rPr>
        <w:lastRenderedPageBreak/>
        <w:t>Advisor:</w:t>
      </w:r>
      <w:r w:rsidRPr="009679E1">
        <w:rPr>
          <w:rFonts w:asciiTheme="minorHAnsi" w:hAnsiTheme="minorHAnsi" w:cstheme="minorHAnsi"/>
          <w:i/>
          <w:iCs/>
        </w:rPr>
        <w:t xml:space="preserve"> Dr. Abraham Badu-Tawiah </w:t>
      </w:r>
    </w:p>
    <w:p w14:paraId="17C41F21" w14:textId="77777777" w:rsidR="003C6A52" w:rsidRPr="009679E1" w:rsidRDefault="003C6A52" w:rsidP="00A41D89">
      <w:pPr>
        <w:rPr>
          <w:rFonts w:asciiTheme="minorHAnsi" w:hAnsiTheme="minorHAnsi" w:cstheme="minorHAnsi"/>
          <w:i/>
          <w:iCs/>
        </w:rPr>
      </w:pPr>
    </w:p>
    <w:p w14:paraId="7845E381" w14:textId="5B4A6564" w:rsidR="00A41D89" w:rsidRDefault="00A41D89" w:rsidP="00A41D89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Developed and optimized an ionization source capable of analyzing and quantifying </w:t>
      </w:r>
      <w:r w:rsidR="008B6FBC">
        <w:rPr>
          <w:rFonts w:asciiTheme="minorHAnsi" w:hAnsiTheme="minorHAnsi" w:cstheme="minorHAnsi"/>
        </w:rPr>
        <w:t>small molecules</w:t>
      </w:r>
      <w:r>
        <w:rPr>
          <w:rFonts w:asciiTheme="minorHAnsi" w:hAnsiTheme="minorHAnsi" w:cstheme="minorHAnsi"/>
        </w:rPr>
        <w:t xml:space="preserve"> (</w:t>
      </w:r>
      <w:r w:rsidR="002F4277">
        <w:rPr>
          <w:rFonts w:asciiTheme="minorHAnsi" w:hAnsiTheme="minorHAnsi" w:cstheme="minorHAnsi"/>
        </w:rPr>
        <w:t>e.g.,</w:t>
      </w:r>
      <w:r>
        <w:rPr>
          <w:rFonts w:asciiTheme="minorHAnsi" w:hAnsiTheme="minorHAnsi" w:cstheme="minorHAnsi"/>
        </w:rPr>
        <w:t xml:space="preserve"> cocaine, diazepam, </w:t>
      </w:r>
      <w:r w:rsidR="008B6FBC">
        <w:rPr>
          <w:rFonts w:asciiTheme="minorHAnsi" w:hAnsiTheme="minorHAnsi" w:cstheme="minorHAnsi"/>
        </w:rPr>
        <w:t>fatty acids, metabolites,</w:t>
      </w:r>
      <w:r>
        <w:rPr>
          <w:rFonts w:asciiTheme="minorHAnsi" w:hAnsiTheme="minorHAnsi" w:cstheme="minorHAnsi"/>
        </w:rPr>
        <w:t xml:space="preserve"> etc.) from </w:t>
      </w:r>
      <w:r w:rsidR="008B6FBC">
        <w:rPr>
          <w:rFonts w:asciiTheme="minorHAnsi" w:hAnsiTheme="minorHAnsi" w:cstheme="minorHAnsi"/>
        </w:rPr>
        <w:t xml:space="preserve">various </w:t>
      </w:r>
      <w:r w:rsidR="002F4277">
        <w:rPr>
          <w:rFonts w:asciiTheme="minorHAnsi" w:hAnsiTheme="minorHAnsi" w:cstheme="minorHAnsi"/>
        </w:rPr>
        <w:t>biological</w:t>
      </w:r>
      <w:r w:rsidR="008B6FBC">
        <w:rPr>
          <w:rFonts w:asciiTheme="minorHAnsi" w:hAnsiTheme="minorHAnsi" w:cstheme="minorHAnsi"/>
        </w:rPr>
        <w:t xml:space="preserve"> matrices </w:t>
      </w:r>
      <w:r w:rsidR="009679E1">
        <w:rPr>
          <w:rFonts w:asciiTheme="minorHAnsi" w:hAnsiTheme="minorHAnsi" w:cstheme="minorHAnsi"/>
        </w:rPr>
        <w:t>with collaborators across Ohio State and Nationwide Children’s Hospital (Columbus, OH)</w:t>
      </w:r>
    </w:p>
    <w:p w14:paraId="4165F3B1" w14:textId="10E80741" w:rsidR="008B6FBC" w:rsidRDefault="007C1394" w:rsidP="008B6FBC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Trained and mentored</w:t>
      </w:r>
      <w:r w:rsidR="009679E1">
        <w:rPr>
          <w:rFonts w:asciiTheme="minorHAnsi" w:hAnsiTheme="minorHAnsi" w:cstheme="minorHAnsi"/>
        </w:rPr>
        <w:t xml:space="preserve"> a team of junior scientists (high school, undergraduate, and graduate students) on the scientific method and chemical safety </w:t>
      </w:r>
    </w:p>
    <w:p w14:paraId="24D191B8" w14:textId="77777777" w:rsidR="00A41D89" w:rsidRDefault="00A41D89" w:rsidP="00A41D89">
      <w:pPr>
        <w:rPr>
          <w:rFonts w:asciiTheme="minorHAnsi" w:hAnsiTheme="minorHAnsi" w:cstheme="minorHAnsi"/>
        </w:rPr>
      </w:pPr>
    </w:p>
    <w:p w14:paraId="16D01737" w14:textId="59EAE22B" w:rsidR="00A41D89" w:rsidRDefault="00A41D89" w:rsidP="00A41D8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Intern, </w:t>
      </w:r>
      <w:r>
        <w:rPr>
          <w:rFonts w:asciiTheme="minorHAnsi" w:hAnsiTheme="minorHAnsi" w:cstheme="minorHAnsi"/>
          <w:bCs/>
        </w:rPr>
        <w:t>Drug Enforcement Agency, Mid-Atlantic Laboratory, Largo, MD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Cs/>
        </w:rPr>
        <w:t>SU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16</w:t>
      </w:r>
    </w:p>
    <w:p w14:paraId="22F379C5" w14:textId="77777777" w:rsidR="003C6A52" w:rsidRPr="003B19FB" w:rsidRDefault="003C6A52" w:rsidP="00A41D89">
      <w:pPr>
        <w:tabs>
          <w:tab w:val="right" w:pos="8640"/>
        </w:tabs>
        <w:rPr>
          <w:rFonts w:asciiTheme="minorHAnsi" w:hAnsiTheme="minorHAnsi" w:cstheme="minorHAnsi"/>
        </w:rPr>
      </w:pPr>
    </w:p>
    <w:p w14:paraId="48174483" w14:textId="6BFB8791" w:rsidR="00A41D89" w:rsidRPr="003A3E6F" w:rsidRDefault="007A3261" w:rsidP="00A41D89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Analyzed </w:t>
      </w:r>
      <w:r w:rsidR="00A41D89" w:rsidRPr="00FF78EF">
        <w:rPr>
          <w:rFonts w:asciiTheme="minorHAnsi" w:hAnsiTheme="minorHAnsi" w:cstheme="minorHAnsi"/>
        </w:rPr>
        <w:t>samples</w:t>
      </w:r>
      <w:r w:rsidR="00A41D89">
        <w:rPr>
          <w:rFonts w:asciiTheme="minorHAnsi" w:hAnsiTheme="minorHAnsi" w:cstheme="minorHAnsi"/>
        </w:rPr>
        <w:t xml:space="preserve"> containing common drug adulterants</w:t>
      </w:r>
      <w:r w:rsidR="00A41D89" w:rsidRPr="00FF78EF">
        <w:rPr>
          <w:rFonts w:asciiTheme="minorHAnsi" w:hAnsiTheme="minorHAnsi" w:cstheme="minorHAnsi"/>
        </w:rPr>
        <w:t xml:space="preserve"> to independently analyze </w:t>
      </w:r>
      <w:r w:rsidR="00A41D89">
        <w:rPr>
          <w:rFonts w:asciiTheme="minorHAnsi" w:hAnsiTheme="minorHAnsi" w:cstheme="minorHAnsi"/>
        </w:rPr>
        <w:t>via liquid chromatography- mass spectrometry (LC-MS), Fourier Transform- infrared spectroscopy (FT-IR), and capillary electrophoresis (CE)</w:t>
      </w:r>
    </w:p>
    <w:p w14:paraId="3FAC43E2" w14:textId="61638DCF" w:rsidR="00A41D89" w:rsidRPr="00E20D99" w:rsidRDefault="009679E1" w:rsidP="00A41D89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Generated </w:t>
      </w:r>
      <w:r w:rsidR="00A41D89">
        <w:rPr>
          <w:rFonts w:asciiTheme="minorHAnsi" w:hAnsiTheme="minorHAnsi" w:cstheme="minorHAnsi"/>
        </w:rPr>
        <w:t xml:space="preserve">daily </w:t>
      </w:r>
      <w:r w:rsidR="00A41D89" w:rsidRPr="00FF78EF">
        <w:rPr>
          <w:rFonts w:asciiTheme="minorHAnsi" w:hAnsiTheme="minorHAnsi" w:cstheme="minorHAnsi"/>
        </w:rPr>
        <w:t xml:space="preserve">reports discussing drug identification and </w:t>
      </w:r>
      <w:r w:rsidR="00A41D89">
        <w:rPr>
          <w:rFonts w:asciiTheme="minorHAnsi" w:hAnsiTheme="minorHAnsi" w:cstheme="minorHAnsi"/>
        </w:rPr>
        <w:t xml:space="preserve">research </w:t>
      </w:r>
      <w:r w:rsidR="00A41D89" w:rsidRPr="00FF78EF">
        <w:rPr>
          <w:rFonts w:asciiTheme="minorHAnsi" w:hAnsiTheme="minorHAnsi" w:cstheme="minorHAnsi"/>
        </w:rPr>
        <w:t>findings</w:t>
      </w:r>
    </w:p>
    <w:p w14:paraId="4EB51D54" w14:textId="77777777" w:rsidR="00A41D89" w:rsidRPr="003B19FB" w:rsidRDefault="00A41D89" w:rsidP="00A41D89">
      <w:pPr>
        <w:rPr>
          <w:rFonts w:asciiTheme="minorHAnsi" w:hAnsiTheme="minorHAnsi" w:cstheme="minorHAnsi"/>
        </w:rPr>
      </w:pPr>
    </w:p>
    <w:p w14:paraId="1532EC65" w14:textId="2FFCEC24" w:rsidR="00A41D89" w:rsidRPr="003B19FB" w:rsidRDefault="00A41D89" w:rsidP="00A41D8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Undergraduate Research</w:t>
      </w:r>
      <w:r w:rsidR="008B6FBC">
        <w:rPr>
          <w:rFonts w:asciiTheme="minorHAnsi" w:hAnsiTheme="minorHAnsi" w:cstheme="minorHAnsi"/>
          <w:b/>
        </w:rPr>
        <w:t>er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Cs/>
        </w:rPr>
        <w:t>University of Pittsburgh, Pittsburgh, PA</w:t>
      </w:r>
      <w:r>
        <w:rPr>
          <w:rFonts w:asciiTheme="minorHAnsi" w:hAnsiTheme="minorHAnsi" w:cstheme="minorHAnsi"/>
          <w:b/>
        </w:rPr>
        <w:tab/>
      </w:r>
      <w:r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14</w:t>
      </w:r>
      <w:r w:rsidRPr="003B19FB">
        <w:rPr>
          <w:rFonts w:asciiTheme="minorHAnsi" w:hAnsiTheme="minorHAnsi" w:cstheme="minorHAnsi"/>
        </w:rPr>
        <w:t xml:space="preserve"> to 20</w:t>
      </w:r>
      <w:r>
        <w:rPr>
          <w:rFonts w:asciiTheme="minorHAnsi" w:hAnsiTheme="minorHAnsi" w:cstheme="minorHAnsi"/>
        </w:rPr>
        <w:t>16</w:t>
      </w:r>
    </w:p>
    <w:p w14:paraId="5DA3A01A" w14:textId="71932E7D" w:rsidR="00A41D89" w:rsidRDefault="00A41D89" w:rsidP="00A41D89">
      <w:pPr>
        <w:rPr>
          <w:rFonts w:asciiTheme="minorHAnsi" w:hAnsiTheme="minorHAnsi" w:cstheme="minorHAnsi"/>
          <w:i/>
          <w:iCs/>
        </w:rPr>
      </w:pPr>
      <w:r w:rsidRPr="009679E1">
        <w:rPr>
          <w:rFonts w:asciiTheme="minorHAnsi" w:hAnsiTheme="minorHAnsi" w:cstheme="minorHAnsi"/>
          <w:b/>
          <w:i/>
          <w:iCs/>
        </w:rPr>
        <w:t>Advisor:</w:t>
      </w:r>
      <w:r w:rsidRPr="009679E1">
        <w:rPr>
          <w:rFonts w:asciiTheme="minorHAnsi" w:hAnsiTheme="minorHAnsi" w:cstheme="minorHAnsi"/>
          <w:bCs/>
          <w:i/>
          <w:iCs/>
        </w:rPr>
        <w:t xml:space="preserve"> </w:t>
      </w:r>
      <w:r w:rsidRPr="009679E1">
        <w:rPr>
          <w:rFonts w:asciiTheme="minorHAnsi" w:hAnsiTheme="minorHAnsi" w:cstheme="minorHAnsi"/>
          <w:i/>
          <w:iCs/>
        </w:rPr>
        <w:t>Dr. Tara Meyer</w:t>
      </w:r>
    </w:p>
    <w:p w14:paraId="366B6CE5" w14:textId="77777777" w:rsidR="003C6A52" w:rsidRPr="009679E1" w:rsidRDefault="003C6A52" w:rsidP="00A41D89">
      <w:pPr>
        <w:rPr>
          <w:rFonts w:asciiTheme="minorHAnsi" w:hAnsiTheme="minorHAnsi" w:cstheme="minorHAnsi"/>
          <w:i/>
          <w:iCs/>
        </w:rPr>
      </w:pPr>
    </w:p>
    <w:p w14:paraId="6941F53C" w14:textId="2C09E2BE" w:rsidR="00A41D89" w:rsidRDefault="009679E1" w:rsidP="00A41D89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Defined </w:t>
      </w:r>
      <w:r w:rsidR="00A41D89">
        <w:rPr>
          <w:rFonts w:asciiTheme="minorHAnsi" w:hAnsiTheme="minorHAnsi" w:cstheme="minorHAnsi"/>
        </w:rPr>
        <w:t xml:space="preserve">chemical properties for lactic and glycolic acid block co-polymers using </w:t>
      </w:r>
      <w:r w:rsidR="00A41D89" w:rsidRPr="00BE179A">
        <w:rPr>
          <w:rFonts w:asciiTheme="minorHAnsi" w:hAnsiTheme="minorHAnsi" w:cstheme="minorHAnsi"/>
        </w:rPr>
        <w:t xml:space="preserve">various techniques such as Size Exclusion Chromatography, electrospinning, and mechanical testing for polymeric samples </w:t>
      </w:r>
    </w:p>
    <w:p w14:paraId="631DBAA8" w14:textId="77777777" w:rsidR="00A41D89" w:rsidRPr="006C4554" w:rsidRDefault="00A41D89" w:rsidP="00A41D89">
      <w:pPr>
        <w:ind w:left="360"/>
        <w:rPr>
          <w:rFonts w:asciiTheme="minorHAnsi" w:hAnsiTheme="minorHAnsi" w:cstheme="minorHAnsi"/>
        </w:rPr>
      </w:pPr>
    </w:p>
    <w:p w14:paraId="5B72843F" w14:textId="10CA8836" w:rsidR="003355C6" w:rsidRPr="003B19FB" w:rsidRDefault="003355C6" w:rsidP="003355C6">
      <w:pPr>
        <w:pStyle w:val="Style3"/>
      </w:pPr>
      <w:r>
        <w:t>Technical</w:t>
      </w:r>
      <w:r w:rsidR="00E5792B">
        <w:t xml:space="preserve"> </w:t>
      </w:r>
      <w:r>
        <w:t>Skills</w:t>
      </w:r>
    </w:p>
    <w:p w14:paraId="53484F49" w14:textId="6892047D" w:rsidR="003355C6" w:rsidRDefault="003355C6" w:rsidP="003355C6">
      <w:pPr>
        <w:rPr>
          <w:rFonts w:asciiTheme="minorHAnsi" w:hAnsiTheme="minorHAnsi" w:cstheme="minorHAnsi"/>
          <w:bCs/>
        </w:rPr>
      </w:pPr>
    </w:p>
    <w:p w14:paraId="44C32A5E" w14:textId="60ED73DF" w:rsidR="00E5792B" w:rsidRPr="00E5792B" w:rsidRDefault="00E5792B" w:rsidP="003355C6">
      <w:pPr>
        <w:rPr>
          <w:rFonts w:asciiTheme="minorHAnsi" w:hAnsiTheme="minorHAnsi" w:cstheme="minorHAnsi"/>
          <w:b/>
        </w:rPr>
      </w:pPr>
      <w:r w:rsidRPr="00E5792B">
        <w:rPr>
          <w:rFonts w:asciiTheme="minorHAnsi" w:hAnsiTheme="minorHAnsi" w:cstheme="minorHAnsi"/>
          <w:b/>
        </w:rPr>
        <w:t>Technical Skills</w:t>
      </w:r>
    </w:p>
    <w:p w14:paraId="4F369542" w14:textId="49B93CE8" w:rsidR="003355C6" w:rsidRPr="003355C6" w:rsidRDefault="003355C6" w:rsidP="003355C6">
      <w:pPr>
        <w:pStyle w:val="ListParagraph"/>
        <w:numPr>
          <w:ilvl w:val="0"/>
          <w:numId w:val="4"/>
        </w:numPr>
      </w:pPr>
      <w:r w:rsidRPr="003355C6">
        <w:t xml:space="preserve">Solid oral dosage form development and </w:t>
      </w:r>
      <w:r w:rsidR="002F4277" w:rsidRPr="003355C6">
        <w:t>characterization</w:t>
      </w:r>
      <w:r w:rsidR="002F4277" w:rsidRPr="003355C6">
        <w:rPr>
          <w:b/>
        </w:rPr>
        <w:t>:</w:t>
      </w:r>
    </w:p>
    <w:p w14:paraId="22724A6D" w14:textId="4FF31A94" w:rsidR="003355C6" w:rsidRPr="003355C6" w:rsidRDefault="003355C6" w:rsidP="003355C6">
      <w:pPr>
        <w:pStyle w:val="ListParagraph"/>
        <w:numPr>
          <w:ilvl w:val="1"/>
          <w:numId w:val="4"/>
        </w:numPr>
      </w:pPr>
      <w:r w:rsidRPr="003355C6">
        <w:t>HPLC/ UPLC</w:t>
      </w:r>
      <w:r>
        <w:t xml:space="preserve"> (Waters and Agilent), </w:t>
      </w:r>
      <w:r w:rsidRPr="003355C6">
        <w:t>Dissolution (USP I and II) and Disintegration</w:t>
      </w:r>
      <w:r>
        <w:t xml:space="preserve">, </w:t>
      </w:r>
      <w:r w:rsidRPr="003355C6">
        <w:t>UV-Vis and Fluorescence</w:t>
      </w:r>
      <w:r>
        <w:t>, Water Activity, Content Uniformity</w:t>
      </w:r>
    </w:p>
    <w:p w14:paraId="503789C6" w14:textId="19ACBC1D" w:rsidR="003355C6" w:rsidRPr="003355C6" w:rsidRDefault="003355C6" w:rsidP="003355C6">
      <w:pPr>
        <w:pStyle w:val="ListParagraph"/>
        <w:numPr>
          <w:ilvl w:val="0"/>
          <w:numId w:val="4"/>
        </w:numPr>
      </w:pPr>
      <w:r w:rsidRPr="003355C6">
        <w:t xml:space="preserve">Commercial mass spectrometers (Waters, </w:t>
      </w:r>
      <w:proofErr w:type="spellStart"/>
      <w:r w:rsidRPr="003355C6">
        <w:t>Thermo</w:t>
      </w:r>
      <w:proofErr w:type="spellEnd"/>
      <w:r w:rsidR="002F4277">
        <w:t xml:space="preserve"> Fisher</w:t>
      </w:r>
      <w:r w:rsidRPr="003355C6">
        <w:t>, Agilent</w:t>
      </w:r>
      <w:r>
        <w:t>)</w:t>
      </w:r>
    </w:p>
    <w:p w14:paraId="4F0D4B96" w14:textId="77777777" w:rsidR="003355C6" w:rsidRDefault="003355C6" w:rsidP="003355C6">
      <w:pPr>
        <w:pStyle w:val="ListParagraph"/>
        <w:numPr>
          <w:ilvl w:val="0"/>
          <w:numId w:val="4"/>
        </w:numPr>
      </w:pPr>
      <w:r>
        <w:t xml:space="preserve">Computer skills: </w:t>
      </w:r>
    </w:p>
    <w:p w14:paraId="1110CB79" w14:textId="68F96073" w:rsidR="00E5792B" w:rsidRDefault="003355C6" w:rsidP="00E5792B">
      <w:pPr>
        <w:pStyle w:val="ListParagraph"/>
        <w:numPr>
          <w:ilvl w:val="1"/>
          <w:numId w:val="4"/>
        </w:numPr>
      </w:pPr>
      <w:r>
        <w:t xml:space="preserve"> Microsoft Office and SharePoint, Adobe Acrobat Professional, Empower (Waters Chromatography Software), ELN, Spotfire, EndNote, Zotero</w:t>
      </w:r>
    </w:p>
    <w:p w14:paraId="36E07197" w14:textId="2508C2B1" w:rsidR="003355C6" w:rsidRDefault="003355C6" w:rsidP="00460A60">
      <w:pPr>
        <w:pStyle w:val="Style3"/>
      </w:pPr>
    </w:p>
    <w:p w14:paraId="5C21BE0A" w14:textId="15847940" w:rsidR="00466AC9" w:rsidRDefault="00466AC9" w:rsidP="00460A60">
      <w:pPr>
        <w:pStyle w:val="Style3"/>
      </w:pPr>
    </w:p>
    <w:p w14:paraId="3C252244" w14:textId="77777777" w:rsidR="00466AC9" w:rsidRPr="003B19FB" w:rsidRDefault="00466AC9" w:rsidP="00466AC9">
      <w:pPr>
        <w:pStyle w:val="Style3"/>
      </w:pPr>
      <w:r w:rsidRPr="003B19FB">
        <w:t>Honors</w:t>
      </w:r>
      <w:r>
        <w:t xml:space="preserve">, </w:t>
      </w:r>
      <w:r w:rsidRPr="003B19FB">
        <w:t>Awards</w:t>
      </w:r>
      <w:r>
        <w:t>, and Fellowships</w:t>
      </w:r>
    </w:p>
    <w:p w14:paraId="77A066B6" w14:textId="77777777" w:rsidR="00466AC9" w:rsidRPr="003B19FB" w:rsidRDefault="00466AC9" w:rsidP="00466AC9">
      <w:pPr>
        <w:rPr>
          <w:rFonts w:asciiTheme="minorHAnsi" w:hAnsiTheme="minorHAnsi" w:cstheme="minorHAnsi"/>
        </w:rPr>
      </w:pPr>
    </w:p>
    <w:p w14:paraId="5F91566A" w14:textId="77777777" w:rsidR="00466AC9" w:rsidRDefault="00466AC9" w:rsidP="00466AC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2021 Royal Society of Chemistry’s Inclusion and Diversity Prize</w:t>
      </w:r>
    </w:p>
    <w:p w14:paraId="65AD1BEA" w14:textId="77777777" w:rsidR="00466AC9" w:rsidRDefault="00466AC9" w:rsidP="00466AC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2020 Next Generation Innovator of the Year </w:t>
      </w:r>
    </w:p>
    <w:p w14:paraId="3D14C011" w14:textId="77777777" w:rsidR="00466AC9" w:rsidRDefault="00466AC9" w:rsidP="00466AC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2018 Susan M. Hartmann Mentorship and Leadership Award</w:t>
      </w:r>
    </w:p>
    <w:p w14:paraId="601920C5" w14:textId="77777777" w:rsidR="00466AC9" w:rsidRDefault="00466AC9" w:rsidP="00466AC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2018 Encouraging Women into the Chemical Sciences Award </w:t>
      </w:r>
    </w:p>
    <w:p w14:paraId="3F0B022E" w14:textId="77777777" w:rsidR="00466AC9" w:rsidRDefault="00466AC9" w:rsidP="00466AC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2017-2019 Conference Travel Grant (NOBCChE)</w:t>
      </w:r>
    </w:p>
    <w:p w14:paraId="245F65AC" w14:textId="77777777" w:rsidR="00466AC9" w:rsidRDefault="00466AC9" w:rsidP="00466AC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2016-2018 GAANN Fellowship</w:t>
      </w:r>
    </w:p>
    <w:p w14:paraId="7EE0F34C" w14:textId="77777777" w:rsidR="00466AC9" w:rsidRPr="003B19FB" w:rsidRDefault="00466AC9" w:rsidP="00466AC9">
      <w:pPr>
        <w:rPr>
          <w:rFonts w:asciiTheme="minorHAnsi" w:hAnsiTheme="minorHAnsi" w:cstheme="minorHAnsi"/>
        </w:rPr>
      </w:pPr>
    </w:p>
    <w:p w14:paraId="16E2B827" w14:textId="486F1CD7" w:rsidR="00466AC9" w:rsidRDefault="00093C99" w:rsidP="00466AC9">
      <w:pPr>
        <w:pStyle w:val="Style3"/>
      </w:pPr>
      <w:r>
        <w:t xml:space="preserve">Selected </w:t>
      </w:r>
      <w:r w:rsidR="00466AC9">
        <w:t xml:space="preserve">Outreach and Service Activities </w:t>
      </w:r>
    </w:p>
    <w:p w14:paraId="12BF684B" w14:textId="77777777" w:rsidR="00466AC9" w:rsidRDefault="00466AC9" w:rsidP="00466AC9">
      <w:r>
        <w:t xml:space="preserve"> </w:t>
      </w:r>
    </w:p>
    <w:p w14:paraId="5410BA98" w14:textId="2EAE2740" w:rsidR="00466AC9" w:rsidRDefault="00466AC9" w:rsidP="00466AC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#BlackinChem</w:t>
      </w:r>
      <w:r w:rsidRPr="003B19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Co-Founder 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July 2020- </w:t>
      </w:r>
      <w:r w:rsidR="008932BB">
        <w:rPr>
          <w:rFonts w:asciiTheme="minorHAnsi" w:hAnsiTheme="minorHAnsi" w:cstheme="minorHAnsi"/>
        </w:rPr>
        <w:t>2021</w:t>
      </w:r>
    </w:p>
    <w:p w14:paraId="14E09B09" w14:textId="77777777" w:rsidR="003C6A52" w:rsidRPr="003B19FB" w:rsidRDefault="003C6A52" w:rsidP="00466AC9">
      <w:pPr>
        <w:tabs>
          <w:tab w:val="right" w:pos="8640"/>
        </w:tabs>
        <w:rPr>
          <w:rFonts w:asciiTheme="minorHAnsi" w:hAnsiTheme="minorHAnsi" w:cstheme="minorHAnsi"/>
        </w:rPr>
      </w:pPr>
    </w:p>
    <w:p w14:paraId="20D33FA6" w14:textId="01B33FED" w:rsidR="00466AC9" w:rsidRDefault="00466AC9" w:rsidP="00466AC9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Planed, curated, advertised, and developed a global, community-based </w:t>
      </w:r>
      <w:r w:rsidR="00A35F09">
        <w:rPr>
          <w:rFonts w:asciiTheme="minorHAnsi" w:hAnsiTheme="minorHAnsi" w:cstheme="minorHAnsi"/>
        </w:rPr>
        <w:t>nonprofit (501 c3)</w:t>
      </w:r>
      <w:r>
        <w:rPr>
          <w:rFonts w:asciiTheme="minorHAnsi" w:hAnsiTheme="minorHAnsi" w:cstheme="minorHAnsi"/>
        </w:rPr>
        <w:t xml:space="preserve"> to </w:t>
      </w:r>
      <w:r w:rsidR="00A35F09">
        <w:rPr>
          <w:rFonts w:asciiTheme="minorHAnsi" w:hAnsiTheme="minorHAnsi" w:cstheme="minorHAnsi"/>
        </w:rPr>
        <w:t xml:space="preserve">advocate for </w:t>
      </w:r>
      <w:r>
        <w:rPr>
          <w:rFonts w:asciiTheme="minorHAnsi" w:hAnsiTheme="minorHAnsi" w:cstheme="minorHAnsi"/>
        </w:rPr>
        <w:t xml:space="preserve">Black chemists </w:t>
      </w:r>
      <w:r w:rsidR="00A35F09">
        <w:rPr>
          <w:rFonts w:asciiTheme="minorHAnsi" w:hAnsiTheme="minorHAnsi" w:cstheme="minorHAnsi"/>
        </w:rPr>
        <w:t>at all stages of their careers</w:t>
      </w:r>
      <w:r>
        <w:rPr>
          <w:rFonts w:asciiTheme="minorHAnsi" w:hAnsiTheme="minorHAnsi" w:cstheme="minorHAnsi"/>
        </w:rPr>
        <w:t xml:space="preserve"> </w:t>
      </w:r>
    </w:p>
    <w:p w14:paraId="633D8264" w14:textId="69BD5136" w:rsidR="00466AC9" w:rsidRDefault="00466AC9" w:rsidP="00466AC9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Led a team of six (6) people in planning and executing </w:t>
      </w:r>
      <w:r w:rsidR="00093C99">
        <w:rPr>
          <w:rFonts w:asciiTheme="minorHAnsi" w:hAnsiTheme="minorHAnsi" w:cstheme="minorHAnsi"/>
        </w:rPr>
        <w:t>professional development and social events</w:t>
      </w:r>
    </w:p>
    <w:p w14:paraId="5714E39B" w14:textId="097386AE" w:rsidR="00466AC9" w:rsidRDefault="00466AC9" w:rsidP="00466AC9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Collaborated with several scientific organizations </w:t>
      </w:r>
      <w:r w:rsidR="00E24078">
        <w:rPr>
          <w:rFonts w:asciiTheme="minorHAnsi" w:hAnsiTheme="minorHAnsi" w:cstheme="minorHAnsi"/>
        </w:rPr>
        <w:t xml:space="preserve">to obtain </w:t>
      </w:r>
      <w:r>
        <w:rPr>
          <w:rFonts w:asciiTheme="minorHAnsi" w:hAnsiTheme="minorHAnsi" w:cstheme="minorHAnsi"/>
        </w:rPr>
        <w:t>sponsorship</w:t>
      </w:r>
      <w:r w:rsidR="00E24078">
        <w:rPr>
          <w:rFonts w:asciiTheme="minorHAnsi" w:hAnsiTheme="minorHAnsi" w:cstheme="minorHAnsi"/>
        </w:rPr>
        <w:t>s</w:t>
      </w:r>
    </w:p>
    <w:p w14:paraId="576CA718" w14:textId="755CE67F" w:rsidR="00466AC9" w:rsidRDefault="00A35F09" w:rsidP="00466AC9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Highlighted</w:t>
      </w:r>
      <w:r w:rsidR="00466AC9">
        <w:rPr>
          <w:rFonts w:asciiTheme="minorHAnsi" w:hAnsiTheme="minorHAnsi" w:cstheme="minorHAnsi"/>
        </w:rPr>
        <w:t xml:space="preserve"> by several news outlets:</w:t>
      </w:r>
    </w:p>
    <w:p w14:paraId="7E53323C" w14:textId="77777777" w:rsidR="00466AC9" w:rsidRDefault="00466AC9" w:rsidP="00466AC9">
      <w:pPr>
        <w:ind w:left="720"/>
        <w:rPr>
          <w:rFonts w:asciiTheme="minorHAnsi" w:hAnsiTheme="minorHAnsi" w:cstheme="minorHAnsi"/>
        </w:rPr>
      </w:pPr>
    </w:p>
    <w:p w14:paraId="58BB24ED" w14:textId="77777777" w:rsidR="00466AC9" w:rsidRDefault="00466AC9" w:rsidP="00466AC9">
      <w:pPr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Nature Chemistry: </w:t>
      </w:r>
      <w:r w:rsidRPr="007215F8">
        <w:rPr>
          <w:rFonts w:asciiTheme="minorHAnsi" w:hAnsiTheme="minorHAnsi" w:cstheme="minorHAnsi"/>
        </w:rPr>
        <w:t xml:space="preserve">Pichon, A. Calling all Black chemists. Nat. Chem. 12, 977–979 (2020). </w:t>
      </w:r>
      <w:hyperlink r:id="rId9" w:history="1">
        <w:r w:rsidRPr="000376AD">
          <w:rPr>
            <w:rStyle w:val="Hyperlink"/>
            <w:rFonts w:asciiTheme="minorHAnsi" w:hAnsiTheme="minorHAnsi" w:cstheme="minorHAnsi"/>
          </w:rPr>
          <w:t>https://doi.org/10.1038/s41557-020-00571-4</w:t>
        </w:r>
      </w:hyperlink>
    </w:p>
    <w:p w14:paraId="1E847F20" w14:textId="77777777" w:rsidR="00466AC9" w:rsidRPr="007215F8" w:rsidRDefault="00466AC9" w:rsidP="00466AC9">
      <w:pPr>
        <w:ind w:left="1440"/>
        <w:rPr>
          <w:rFonts w:asciiTheme="minorHAnsi" w:hAnsiTheme="minorHAnsi" w:cstheme="minorHAnsi"/>
        </w:rPr>
      </w:pPr>
    </w:p>
    <w:p w14:paraId="5C0DBF19" w14:textId="77777777" w:rsidR="00466AC9" w:rsidRPr="00874D86" w:rsidRDefault="00466AC9" w:rsidP="00466AC9">
      <w:pPr>
        <w:numPr>
          <w:ilvl w:val="1"/>
          <w:numId w:val="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1A3F89">
        <w:rPr>
          <w:rFonts w:asciiTheme="minorHAnsi" w:hAnsiTheme="minorHAnsi" w:cstheme="minorHAnsi"/>
          <w:b/>
          <w:bCs/>
        </w:rPr>
        <w:t>USA Today:</w:t>
      </w:r>
      <w:r>
        <w:rPr>
          <w:rFonts w:asciiTheme="minorHAnsi" w:hAnsiTheme="minorHAnsi" w:cstheme="minorHAnsi"/>
        </w:rPr>
        <w:t xml:space="preserve"> </w:t>
      </w:r>
      <w:hyperlink r:id="rId10" w:history="1">
        <w:r w:rsidRPr="00B937FB">
          <w:rPr>
            <w:rStyle w:val="Hyperlink"/>
            <w:rFonts w:asciiTheme="minorHAnsi" w:hAnsiTheme="minorHAnsi" w:cstheme="minorHAnsi"/>
          </w:rPr>
          <w:t>https://www.usatoday.com/story/life/2020/08/04/blackinneuro-blackinchem-can-hashtags-help-black-scientists-build-community-spotlight-excellence/5541431002/</w:t>
        </w:r>
      </w:hyperlink>
    </w:p>
    <w:p w14:paraId="1668FF12" w14:textId="77777777" w:rsidR="00466AC9" w:rsidRDefault="00466AC9" w:rsidP="00466AC9">
      <w:pPr>
        <w:rPr>
          <w:rFonts w:asciiTheme="minorHAnsi" w:hAnsiTheme="minorHAnsi" w:cstheme="minorHAnsi"/>
        </w:rPr>
      </w:pPr>
    </w:p>
    <w:p w14:paraId="550E18F9" w14:textId="77777777" w:rsidR="00466AC9" w:rsidRPr="00874D86" w:rsidRDefault="00466AC9" w:rsidP="00466AC9">
      <w:pPr>
        <w:numPr>
          <w:ilvl w:val="1"/>
          <w:numId w:val="4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1A3F89">
        <w:rPr>
          <w:rFonts w:asciiTheme="minorHAnsi" w:hAnsiTheme="minorHAnsi" w:cstheme="minorHAnsi"/>
          <w:b/>
          <w:bCs/>
        </w:rPr>
        <w:t xml:space="preserve">Chemistry and Engineering News: </w:t>
      </w:r>
      <w:hyperlink r:id="rId11" w:history="1">
        <w:r w:rsidRPr="00B937FB">
          <w:rPr>
            <w:rStyle w:val="Hyperlink"/>
            <w:rFonts w:asciiTheme="minorHAnsi" w:hAnsiTheme="minorHAnsi" w:cstheme="minorHAnsi"/>
          </w:rPr>
          <w:t>https://cen.acs.org/content/cen/articles/98/i33/BlackinChem-breaks-down-barriers.html</w:t>
        </w:r>
      </w:hyperlink>
    </w:p>
    <w:p w14:paraId="18E0F495" w14:textId="77777777" w:rsidR="00466AC9" w:rsidRPr="00460A60" w:rsidRDefault="00466AC9" w:rsidP="00466AC9">
      <w:pPr>
        <w:ind w:left="1440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0913AFBB" w14:textId="77777777" w:rsidR="00466AC9" w:rsidRDefault="00466AC9" w:rsidP="00466AC9">
      <w:pPr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Forbes: </w:t>
      </w:r>
      <w:hyperlink r:id="rId12" w:history="1">
        <w:r w:rsidRPr="00874D86">
          <w:rPr>
            <w:rStyle w:val="Hyperlink"/>
            <w:rFonts w:asciiTheme="minorHAnsi" w:hAnsiTheme="minorHAnsi" w:cstheme="minorHAnsi"/>
          </w:rPr>
          <w:t>https://www.forbes.com/sites/servicenow/2020/10/08/driving-innovation-with-simplicity/?sh=30339b79da42</w:t>
        </w:r>
      </w:hyperlink>
    </w:p>
    <w:p w14:paraId="534943DE" w14:textId="77777777" w:rsidR="00466AC9" w:rsidRPr="00B937FB" w:rsidRDefault="00466AC9" w:rsidP="00466AC9">
      <w:pPr>
        <w:rPr>
          <w:rFonts w:asciiTheme="minorHAnsi" w:hAnsiTheme="minorHAnsi" w:cstheme="minorHAnsi"/>
        </w:rPr>
      </w:pPr>
    </w:p>
    <w:p w14:paraId="6B603CE4" w14:textId="77777777" w:rsidR="00466AC9" w:rsidRDefault="00466AC9" w:rsidP="00466AC9">
      <w:pPr>
        <w:rPr>
          <w:rFonts w:asciiTheme="minorHAnsi" w:hAnsiTheme="minorHAnsi" w:cstheme="minorHAnsi"/>
        </w:rPr>
      </w:pPr>
    </w:p>
    <w:p w14:paraId="660CD7C9" w14:textId="77777777" w:rsidR="00466AC9" w:rsidRDefault="00466AC9" w:rsidP="00466AC9">
      <w:pPr>
        <w:spacing w:line="28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Graduate Student Recruiter, </w:t>
      </w:r>
      <w:r>
        <w:rPr>
          <w:rFonts w:asciiTheme="minorHAnsi" w:hAnsiTheme="minorHAnsi" w:cstheme="minorHAnsi"/>
          <w:bCs/>
        </w:rPr>
        <w:t>The Ohio State University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AU 2017- Present </w:t>
      </w:r>
    </w:p>
    <w:p w14:paraId="15BF15A9" w14:textId="77777777" w:rsidR="00466AC9" w:rsidRDefault="00466AC9" w:rsidP="00466AC9">
      <w:pPr>
        <w:spacing w:line="280" w:lineRule="exact"/>
        <w:rPr>
          <w:bCs/>
        </w:rPr>
      </w:pPr>
      <w:r>
        <w:rPr>
          <w:bCs/>
        </w:rPr>
        <w:t xml:space="preserve">Department of Chemistry and Biochemistry </w:t>
      </w:r>
    </w:p>
    <w:p w14:paraId="5EAEAD7D" w14:textId="77777777" w:rsidR="00466AC9" w:rsidRPr="00B248CB" w:rsidRDefault="00466AC9" w:rsidP="00466AC9">
      <w:pPr>
        <w:spacing w:line="280" w:lineRule="exact"/>
        <w:rPr>
          <w:bCs/>
        </w:rPr>
      </w:pPr>
      <w:r w:rsidRPr="00B248CB">
        <w:rPr>
          <w:bCs/>
        </w:rPr>
        <w:tab/>
      </w:r>
      <w:r w:rsidRPr="00B248CB">
        <w:rPr>
          <w:bCs/>
        </w:rPr>
        <w:tab/>
      </w:r>
      <w:r w:rsidRPr="00B248CB">
        <w:rPr>
          <w:bCs/>
        </w:rPr>
        <w:tab/>
      </w:r>
      <w:r w:rsidRPr="00B248CB">
        <w:rPr>
          <w:bCs/>
        </w:rPr>
        <w:tab/>
      </w:r>
      <w:r w:rsidRPr="00B248CB">
        <w:rPr>
          <w:bCs/>
        </w:rPr>
        <w:tab/>
      </w:r>
      <w:r w:rsidRPr="00B248CB">
        <w:rPr>
          <w:bCs/>
        </w:rPr>
        <w:tab/>
      </w:r>
      <w:r w:rsidRPr="00B248CB">
        <w:rPr>
          <w:bCs/>
        </w:rPr>
        <w:tab/>
      </w:r>
    </w:p>
    <w:p w14:paraId="6E427DFB" w14:textId="77777777" w:rsidR="00466AC9" w:rsidRPr="00B248CB" w:rsidRDefault="00466AC9" w:rsidP="00466AC9">
      <w:pPr>
        <w:pStyle w:val="ListParagraph"/>
        <w:numPr>
          <w:ilvl w:val="0"/>
          <w:numId w:val="9"/>
        </w:numPr>
        <w:spacing w:line="280" w:lineRule="exact"/>
        <w:rPr>
          <w:bCs/>
        </w:rPr>
      </w:pPr>
      <w:bookmarkStart w:id="0" w:name="_Hlk51237669"/>
      <w:r w:rsidRPr="00B248CB">
        <w:rPr>
          <w:bCs/>
        </w:rPr>
        <w:t>Provided prospective students with information about the graduate chemistry programs along with experiences as a graduate student at the university at several national conferences</w:t>
      </w:r>
    </w:p>
    <w:p w14:paraId="07E803C4" w14:textId="77777777" w:rsidR="00466AC9" w:rsidRPr="00B248CB" w:rsidRDefault="00466AC9" w:rsidP="00466AC9">
      <w:pPr>
        <w:pStyle w:val="ListParagraph"/>
        <w:numPr>
          <w:ilvl w:val="0"/>
          <w:numId w:val="9"/>
        </w:numPr>
        <w:spacing w:line="280" w:lineRule="exact"/>
        <w:rPr>
          <w:bCs/>
        </w:rPr>
      </w:pPr>
      <w:r w:rsidRPr="00B248CB">
        <w:rPr>
          <w:bCs/>
        </w:rPr>
        <w:t xml:space="preserve">Fostered relationships with prospective students interested in the chemistry program </w:t>
      </w:r>
    </w:p>
    <w:p w14:paraId="6AE53A29" w14:textId="77777777" w:rsidR="00466AC9" w:rsidRPr="00B248CB" w:rsidRDefault="00466AC9" w:rsidP="00466AC9">
      <w:pPr>
        <w:pStyle w:val="ListParagraph"/>
        <w:numPr>
          <w:ilvl w:val="0"/>
          <w:numId w:val="9"/>
        </w:numPr>
        <w:spacing w:line="280" w:lineRule="exact"/>
        <w:rPr>
          <w:bCs/>
        </w:rPr>
      </w:pPr>
      <w:r w:rsidRPr="00B248CB">
        <w:rPr>
          <w:bCs/>
        </w:rPr>
        <w:t xml:space="preserve">Held recruitment events for incoming chemistry graduate and post-baccalaureate students </w:t>
      </w:r>
    </w:p>
    <w:p w14:paraId="76F52D6E" w14:textId="77777777" w:rsidR="00466AC9" w:rsidRPr="00B248CB" w:rsidRDefault="00466AC9" w:rsidP="00466AC9">
      <w:pPr>
        <w:pStyle w:val="ListParagraph"/>
        <w:numPr>
          <w:ilvl w:val="0"/>
          <w:numId w:val="9"/>
        </w:numPr>
        <w:spacing w:line="280" w:lineRule="exact"/>
        <w:rPr>
          <w:bCs/>
        </w:rPr>
      </w:pPr>
      <w:r w:rsidRPr="00B248CB">
        <w:rPr>
          <w:bCs/>
        </w:rPr>
        <w:t>Participated in department-led orientation events for incoming students</w:t>
      </w:r>
    </w:p>
    <w:bookmarkEnd w:id="0"/>
    <w:p w14:paraId="36DCBC96" w14:textId="77777777" w:rsidR="00466AC9" w:rsidRDefault="00466AC9" w:rsidP="00466AC9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4D3BA86C" w14:textId="77777777" w:rsidR="00466AC9" w:rsidRPr="003B19FB" w:rsidRDefault="00466AC9" w:rsidP="00466AC9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Breakfast of Science Champions</w:t>
      </w:r>
      <w:r>
        <w:rPr>
          <w:rFonts w:asciiTheme="minorHAnsi" w:hAnsiTheme="minorHAnsi" w:cstheme="minorHAnsi"/>
        </w:rPr>
        <w:t xml:space="preserve"> 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AU 2017- Present </w:t>
      </w:r>
    </w:p>
    <w:p w14:paraId="04B92096" w14:textId="77777777" w:rsidR="00466AC9" w:rsidRDefault="00466AC9" w:rsidP="00466AC9">
      <w:pPr>
        <w:rPr>
          <w:rFonts w:asciiTheme="minorHAnsi" w:hAnsiTheme="minorHAnsi" w:cstheme="minorHAnsi"/>
          <w:b/>
          <w:bCs/>
          <w:i/>
          <w:iCs/>
        </w:rPr>
      </w:pPr>
    </w:p>
    <w:p w14:paraId="4D23DCCE" w14:textId="240014DF" w:rsidR="00466AC9" w:rsidRDefault="00466AC9" w:rsidP="00466AC9">
      <w:pPr>
        <w:rPr>
          <w:rFonts w:asciiTheme="minorHAnsi" w:hAnsiTheme="minorHAnsi" w:cstheme="minorHAnsi"/>
        </w:rPr>
      </w:pPr>
      <w:r w:rsidRPr="001A3F89">
        <w:rPr>
          <w:rFonts w:asciiTheme="minorHAnsi" w:hAnsiTheme="minorHAnsi" w:cstheme="minorHAnsi"/>
          <w:b/>
          <w:bCs/>
          <w:i/>
          <w:iCs/>
        </w:rPr>
        <w:t>Event Summary:</w:t>
      </w:r>
      <w:r>
        <w:rPr>
          <w:rFonts w:asciiTheme="minorHAnsi" w:hAnsiTheme="minorHAnsi" w:cstheme="minorHAnsi"/>
        </w:rPr>
        <w:t xml:space="preserve"> Yearly fall outreach event held by Ohio State University’s Department of Chemistry and Biochemistry to expose local middle school students to chemistry via experiments with several research groups. </w:t>
      </w:r>
    </w:p>
    <w:p w14:paraId="322D6497" w14:textId="77777777" w:rsidR="00E24078" w:rsidRDefault="00E24078" w:rsidP="00466AC9">
      <w:pPr>
        <w:rPr>
          <w:rFonts w:asciiTheme="minorHAnsi" w:hAnsiTheme="minorHAnsi" w:cstheme="minorHAnsi"/>
        </w:rPr>
      </w:pPr>
    </w:p>
    <w:p w14:paraId="413809AB" w14:textId="77777777" w:rsidR="00466AC9" w:rsidRDefault="00466AC9" w:rsidP="00466AC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Coordinated with graduate and undergraduate students to execute chemistry experiments with middle school students</w:t>
      </w:r>
    </w:p>
    <w:p w14:paraId="1DD7B11A" w14:textId="77777777" w:rsidR="00466AC9" w:rsidRDefault="00466AC9" w:rsidP="00466AC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Engaged with and taught students the fundamentals of the research lab’s chemistry experiment in an interactive format </w:t>
      </w:r>
    </w:p>
    <w:p w14:paraId="76B1ECF6" w14:textId="77777777" w:rsidR="00466AC9" w:rsidRDefault="00466AC9" w:rsidP="00466AC9">
      <w:pPr>
        <w:pStyle w:val="ListParagraph"/>
        <w:rPr>
          <w:rFonts w:asciiTheme="minorHAnsi" w:hAnsiTheme="minorHAnsi" w:cstheme="minorHAnsi"/>
        </w:rPr>
      </w:pPr>
    </w:p>
    <w:p w14:paraId="22DC9440" w14:textId="77777777" w:rsidR="00466AC9" w:rsidRPr="00BC5CA2" w:rsidRDefault="00466AC9" w:rsidP="00466AC9"/>
    <w:p w14:paraId="1C6F48C8" w14:textId="3234D39D" w:rsidR="00466AC9" w:rsidRPr="00B14CD6" w:rsidRDefault="00466AC9" w:rsidP="00B14CD6">
      <w:pPr>
        <w:pStyle w:val="Style3"/>
      </w:pPr>
      <w:r w:rsidRPr="003B19FB">
        <w:t>Professional Affiliations</w:t>
      </w:r>
    </w:p>
    <w:p w14:paraId="6F3EA9B5" w14:textId="77777777" w:rsidR="00E24078" w:rsidRDefault="00E24078" w:rsidP="00466AC9">
      <w:pPr>
        <w:tabs>
          <w:tab w:val="right" w:pos="8640"/>
        </w:tabs>
        <w:rPr>
          <w:rFonts w:asciiTheme="minorHAnsi" w:hAnsiTheme="minorHAnsi" w:cstheme="minorHAnsi"/>
          <w:bCs/>
        </w:rPr>
      </w:pPr>
    </w:p>
    <w:p w14:paraId="7605426A" w14:textId="1024CFA5" w:rsidR="00466AC9" w:rsidRDefault="00466AC9" w:rsidP="00466AC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2021-Present, </w:t>
      </w:r>
      <w:r w:rsidRPr="00466AC9">
        <w:rPr>
          <w:rFonts w:asciiTheme="minorHAnsi" w:hAnsiTheme="minorHAnsi" w:cstheme="minorHAnsi"/>
          <w:b/>
          <w:i/>
          <w:iCs/>
        </w:rPr>
        <w:t>Professional Member</w:t>
      </w:r>
      <w:r>
        <w:rPr>
          <w:rFonts w:asciiTheme="minorHAnsi" w:hAnsiTheme="minorHAnsi" w:cstheme="minorHAnsi"/>
          <w:bCs/>
        </w:rPr>
        <w:t xml:space="preserve">, </w:t>
      </w:r>
      <w:r w:rsidRPr="00466AC9">
        <w:rPr>
          <w:rFonts w:asciiTheme="minorHAnsi" w:hAnsiTheme="minorHAnsi" w:cstheme="minorHAnsi"/>
          <w:bCs/>
        </w:rPr>
        <w:t xml:space="preserve">National Organization for the Professional Advancement of Black Chemists and Chemical Engineers </w:t>
      </w:r>
    </w:p>
    <w:p w14:paraId="652A7307" w14:textId="01753EF5" w:rsidR="00466AC9" w:rsidRDefault="00466AC9" w:rsidP="00466AC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2021-Present, </w:t>
      </w:r>
      <w:r w:rsidRPr="00466AC9">
        <w:rPr>
          <w:rFonts w:asciiTheme="minorHAnsi" w:hAnsiTheme="minorHAnsi" w:cstheme="minorHAnsi"/>
          <w:b/>
          <w:i/>
          <w:iCs/>
        </w:rPr>
        <w:t>Professional Member</w:t>
      </w:r>
      <w:r>
        <w:rPr>
          <w:rFonts w:asciiTheme="minorHAnsi" w:hAnsiTheme="minorHAnsi" w:cstheme="minorHAnsi"/>
          <w:bCs/>
        </w:rPr>
        <w:t>, American Chemical Society</w:t>
      </w:r>
    </w:p>
    <w:p w14:paraId="288BBFF7" w14:textId="7BE90A2D" w:rsidR="00466AC9" w:rsidRDefault="00466AC9" w:rsidP="00466AC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2021-Present, </w:t>
      </w:r>
      <w:r w:rsidRPr="00466AC9">
        <w:rPr>
          <w:rFonts w:asciiTheme="minorHAnsi" w:hAnsiTheme="minorHAnsi" w:cstheme="minorHAnsi"/>
          <w:b/>
          <w:i/>
          <w:iCs/>
        </w:rPr>
        <w:t>Professional Member</w:t>
      </w:r>
      <w:r>
        <w:rPr>
          <w:rFonts w:asciiTheme="minorHAnsi" w:hAnsiTheme="minorHAnsi" w:cstheme="minorHAnsi"/>
          <w:bCs/>
        </w:rPr>
        <w:t xml:space="preserve">, </w:t>
      </w:r>
      <w:r>
        <w:rPr>
          <w:rFonts w:asciiTheme="minorHAnsi" w:hAnsiTheme="minorHAnsi" w:cstheme="minorHAnsi"/>
        </w:rPr>
        <w:t>American Association of Pharmaceutical Scientists</w:t>
      </w:r>
    </w:p>
    <w:p w14:paraId="720FE0CC" w14:textId="782071C4" w:rsidR="00466AC9" w:rsidRDefault="00466AC9" w:rsidP="00466AC9">
      <w:pPr>
        <w:tabs>
          <w:tab w:val="right" w:pos="8640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2019-2021, </w:t>
      </w:r>
      <w:r>
        <w:rPr>
          <w:rFonts w:asciiTheme="minorHAnsi" w:hAnsiTheme="minorHAnsi" w:cstheme="minorHAnsi"/>
          <w:b/>
          <w:i/>
          <w:iCs/>
        </w:rPr>
        <w:t xml:space="preserve">Chapter President, </w:t>
      </w:r>
      <w:r w:rsidRPr="00466AC9">
        <w:rPr>
          <w:rFonts w:asciiTheme="minorHAnsi" w:hAnsiTheme="minorHAnsi" w:cstheme="minorHAnsi"/>
          <w:bCs/>
        </w:rPr>
        <w:t>National Organization for the Professional Advancement of Black Chemists and Chemical Engineers</w:t>
      </w:r>
      <w:r>
        <w:rPr>
          <w:rFonts w:asciiTheme="minorHAnsi" w:hAnsiTheme="minorHAnsi" w:cstheme="minorHAnsi"/>
          <w:bCs/>
        </w:rPr>
        <w:t>, The Ohio State University</w:t>
      </w:r>
    </w:p>
    <w:p w14:paraId="0FC560A3" w14:textId="77777777" w:rsidR="00466AC9" w:rsidRPr="00466AC9" w:rsidRDefault="00466AC9" w:rsidP="00466AC9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05736D91" w14:textId="77777777" w:rsidR="00466AC9" w:rsidRDefault="00466AC9" w:rsidP="00466AC9">
      <w:pPr>
        <w:rPr>
          <w:rFonts w:asciiTheme="minorHAnsi" w:hAnsiTheme="minorHAnsi" w:cstheme="minorHAnsi"/>
        </w:rPr>
      </w:pPr>
    </w:p>
    <w:p w14:paraId="61606C23" w14:textId="3B67E2CD" w:rsidR="00A41D89" w:rsidRPr="003B19FB" w:rsidRDefault="00466AC9" w:rsidP="00460A60">
      <w:pPr>
        <w:pStyle w:val="Style3"/>
      </w:pPr>
      <w:r>
        <w:t>P</w:t>
      </w:r>
      <w:r w:rsidR="00A41D89" w:rsidRPr="003B19FB">
        <w:t>ublications</w:t>
      </w:r>
      <w:r w:rsidR="00A41D89">
        <w:t xml:space="preserve"> </w:t>
      </w:r>
      <w:r w:rsidR="00460A60">
        <w:t>and</w:t>
      </w:r>
      <w:r w:rsidR="00A41D89">
        <w:t xml:space="preserve"> </w:t>
      </w:r>
      <w:r w:rsidR="00460A60">
        <w:t>P</w:t>
      </w:r>
      <w:r w:rsidR="00A41D89">
        <w:t>atents</w:t>
      </w:r>
    </w:p>
    <w:p w14:paraId="4B216809" w14:textId="77777777" w:rsidR="00A41D89" w:rsidRPr="003B19FB" w:rsidRDefault="00A41D89" w:rsidP="00A41D89">
      <w:pPr>
        <w:rPr>
          <w:rFonts w:asciiTheme="minorHAnsi" w:hAnsiTheme="minorHAnsi" w:cstheme="minorHAnsi"/>
        </w:rPr>
      </w:pPr>
    </w:p>
    <w:p w14:paraId="5BA0FBA2" w14:textId="77777777" w:rsidR="00A41D89" w:rsidRPr="003B19FB" w:rsidRDefault="00A41D89" w:rsidP="00A41D89">
      <w:pPr>
        <w:rPr>
          <w:rFonts w:asciiTheme="minorHAnsi" w:hAnsiTheme="minorHAnsi" w:cstheme="minorHAnsi"/>
        </w:rPr>
      </w:pPr>
    </w:p>
    <w:p w14:paraId="49E251F0" w14:textId="309EFDED" w:rsidR="00A41D89" w:rsidRPr="003B19FB" w:rsidRDefault="00460A60" w:rsidP="00A41D89">
      <w:pPr>
        <w:pStyle w:val="Heading2"/>
        <w:rPr>
          <w:rFonts w:asciiTheme="minorHAnsi" w:hAnsiTheme="minorHAnsi" w:cstheme="minorHAnsi"/>
        </w:rPr>
      </w:pPr>
      <w:bookmarkStart w:id="1" w:name="_Hlk51064041"/>
      <w:r>
        <w:rPr>
          <w:rFonts w:asciiTheme="minorHAnsi" w:hAnsiTheme="minorHAnsi" w:cstheme="minorHAnsi"/>
        </w:rPr>
        <w:t xml:space="preserve">Peer-Reviewed </w:t>
      </w:r>
      <w:r w:rsidRPr="003B19FB">
        <w:rPr>
          <w:rFonts w:asciiTheme="minorHAnsi" w:hAnsiTheme="minorHAnsi" w:cstheme="minorHAnsi"/>
        </w:rPr>
        <w:t>Journal Publications</w:t>
      </w:r>
      <w:bookmarkEnd w:id="1"/>
    </w:p>
    <w:p w14:paraId="0A6E4719" w14:textId="77777777" w:rsidR="00A41D89" w:rsidRDefault="00A41D89" w:rsidP="00A41D89">
      <w:pPr>
        <w:rPr>
          <w:rFonts w:asciiTheme="minorHAnsi" w:hAnsiTheme="minorHAnsi" w:cstheme="minorHAnsi"/>
        </w:rPr>
      </w:pPr>
    </w:p>
    <w:p w14:paraId="3D452AC5" w14:textId="299EB8C6" w:rsidR="00206ED1" w:rsidRPr="00206ED1" w:rsidRDefault="00A41D89" w:rsidP="00206ED1">
      <w:pPr>
        <w:ind w:left="720"/>
        <w:rPr>
          <w:rFonts w:asciiTheme="minorHAnsi" w:hAnsiTheme="minorHAnsi" w:cstheme="minorHAnsi"/>
        </w:rPr>
      </w:pPr>
      <w:r w:rsidRPr="00B327A7">
        <w:rPr>
          <w:rFonts w:asciiTheme="minorHAnsi" w:hAnsiTheme="minorHAnsi" w:cstheme="minorHAnsi"/>
          <w:b/>
          <w:bCs/>
        </w:rPr>
        <w:t>Swiner, D.J</w:t>
      </w:r>
      <w:r w:rsidRPr="00B74DB3">
        <w:rPr>
          <w:rFonts w:asciiTheme="minorHAnsi" w:hAnsiTheme="minorHAnsi" w:cstheme="minorHAnsi"/>
        </w:rPr>
        <w:t>., Osae, H.,</w:t>
      </w:r>
      <w:r w:rsidRPr="00173DC4">
        <w:rPr>
          <w:rFonts w:asciiTheme="minorHAnsi" w:hAnsiTheme="minorHAnsi" w:cstheme="minorHAnsi"/>
        </w:rPr>
        <w:t xml:space="preserve"> </w:t>
      </w:r>
      <w:r w:rsidRPr="00B74DB3">
        <w:rPr>
          <w:rFonts w:asciiTheme="minorHAnsi" w:hAnsiTheme="minorHAnsi" w:cstheme="minorHAnsi"/>
        </w:rPr>
        <w:t>Durisek III, G.R.,</w:t>
      </w:r>
      <w:r>
        <w:rPr>
          <w:rFonts w:asciiTheme="minorHAnsi" w:hAnsiTheme="minorHAnsi" w:cstheme="minorHAnsi"/>
        </w:rPr>
        <w:t xml:space="preserve"> </w:t>
      </w:r>
      <w:r w:rsidRPr="00B74DB3">
        <w:rPr>
          <w:rFonts w:asciiTheme="minorHAnsi" w:hAnsiTheme="minorHAnsi" w:cstheme="minorHAnsi"/>
        </w:rPr>
        <w:t xml:space="preserve">Badu-Tawiah, A. K. </w:t>
      </w:r>
      <w:r w:rsidR="00206ED1" w:rsidRPr="00206ED1">
        <w:rPr>
          <w:rFonts w:asciiTheme="minorHAnsi" w:hAnsiTheme="minorHAnsi" w:cstheme="minorHAnsi"/>
        </w:rPr>
        <w:t>Reactive Thread Spray Mass Spectrometry for Localization of C=C Bonds in Free Fatty Acids: Applications for Obesity Diagnosis</w:t>
      </w:r>
      <w:r>
        <w:rPr>
          <w:rFonts w:asciiTheme="minorHAnsi" w:hAnsiTheme="minorHAnsi" w:cstheme="minorHAnsi"/>
        </w:rPr>
        <w:t xml:space="preserve">. </w:t>
      </w:r>
      <w:r w:rsidR="00206ED1">
        <w:rPr>
          <w:rFonts w:asciiTheme="minorHAnsi" w:hAnsiTheme="minorHAnsi" w:cstheme="minorHAnsi"/>
        </w:rPr>
        <w:t xml:space="preserve">Analytical Chemistry, </w:t>
      </w:r>
      <w:r w:rsidR="00206ED1">
        <w:rPr>
          <w:rFonts w:asciiTheme="minorHAnsi" w:hAnsiTheme="minorHAnsi" w:cstheme="minorHAnsi"/>
          <w:b/>
          <w:bCs/>
        </w:rPr>
        <w:t>2022</w:t>
      </w:r>
      <w:r w:rsidR="00206ED1">
        <w:rPr>
          <w:rFonts w:asciiTheme="minorHAnsi" w:hAnsiTheme="minorHAnsi" w:cstheme="minorHAnsi"/>
        </w:rPr>
        <w:t>, 94, 5 ,2358-2365.</w:t>
      </w:r>
      <w:r w:rsidR="00D57251">
        <w:rPr>
          <w:rFonts w:asciiTheme="minorHAnsi" w:hAnsiTheme="minorHAnsi" w:cstheme="minorHAnsi"/>
        </w:rPr>
        <w:t xml:space="preserve"> </w:t>
      </w:r>
      <w:hyperlink r:id="rId13" w:history="1">
        <w:r w:rsidR="00206ED1" w:rsidRPr="00D57251">
          <w:rPr>
            <w:rStyle w:val="Hyperlink"/>
            <w:rFonts w:asciiTheme="minorHAnsi" w:hAnsiTheme="minorHAnsi" w:cstheme="minorHAnsi"/>
          </w:rPr>
          <w:t>10.1021/acs.analchem.1c03270</w:t>
        </w:r>
      </w:hyperlink>
    </w:p>
    <w:p w14:paraId="462DB630" w14:textId="77777777" w:rsidR="00A41D89" w:rsidRPr="00173DC4" w:rsidRDefault="00A41D89" w:rsidP="00A41D89">
      <w:pPr>
        <w:ind w:left="720"/>
        <w:rPr>
          <w:rFonts w:asciiTheme="minorHAnsi" w:hAnsiTheme="minorHAnsi" w:cstheme="minorHAnsi"/>
          <w:i/>
          <w:iCs/>
        </w:rPr>
      </w:pPr>
    </w:p>
    <w:p w14:paraId="73AF7823" w14:textId="77777777" w:rsidR="00A41D89" w:rsidRDefault="00A41D89" w:rsidP="00A41D89">
      <w:pPr>
        <w:ind w:left="720"/>
        <w:rPr>
          <w:rFonts w:asciiTheme="minorHAnsi" w:hAnsiTheme="minorHAnsi" w:cstheme="minorHAnsi"/>
        </w:rPr>
      </w:pPr>
      <w:r w:rsidRPr="00B74DB3">
        <w:rPr>
          <w:rFonts w:asciiTheme="minorHAnsi" w:hAnsiTheme="minorHAnsi" w:cstheme="minorHAnsi"/>
        </w:rPr>
        <w:t xml:space="preserve">Jackson, S., Frey, B.S., Bates, M.N., </w:t>
      </w:r>
      <w:r w:rsidRPr="00B327A7">
        <w:rPr>
          <w:rFonts w:asciiTheme="minorHAnsi" w:hAnsiTheme="minorHAnsi" w:cstheme="minorHAnsi"/>
          <w:b/>
          <w:bCs/>
        </w:rPr>
        <w:t>Swiner, D.J.,</w:t>
      </w:r>
      <w:r w:rsidRPr="00B74DB3">
        <w:rPr>
          <w:rFonts w:asciiTheme="minorHAnsi" w:hAnsiTheme="minorHAnsi" w:cstheme="minorHAnsi"/>
        </w:rPr>
        <w:t xml:space="preserve"> Badu-Tawiah, A. K., Direct Differentiation of Whole Blood for Forensic Serology Analysis by Thread Spray Mass Spectrometry. Analyst, </w:t>
      </w:r>
      <w:r w:rsidRPr="00B327A7">
        <w:rPr>
          <w:rFonts w:asciiTheme="minorHAnsi" w:hAnsiTheme="minorHAnsi" w:cstheme="minorHAnsi"/>
          <w:b/>
          <w:bCs/>
        </w:rPr>
        <w:t>2020</w:t>
      </w:r>
      <w:r w:rsidRPr="00B74DB3">
        <w:rPr>
          <w:rFonts w:asciiTheme="minorHAnsi" w:hAnsiTheme="minorHAnsi" w:cstheme="minorHAnsi"/>
        </w:rPr>
        <w:t xml:space="preserve">. </w:t>
      </w:r>
      <w:hyperlink r:id="rId14" w:history="1">
        <w:r w:rsidRPr="009E64B4">
          <w:rPr>
            <w:rStyle w:val="Hyperlink"/>
            <w:rFonts w:asciiTheme="minorHAnsi" w:hAnsiTheme="minorHAnsi" w:cstheme="minorHAnsi"/>
          </w:rPr>
          <w:t>https://doi.org/10.1039/D0AN00857E</w:t>
        </w:r>
      </w:hyperlink>
    </w:p>
    <w:p w14:paraId="2DA0D246" w14:textId="77777777" w:rsidR="00A41D89" w:rsidRDefault="00A41D89" w:rsidP="00A41D89">
      <w:pPr>
        <w:ind w:left="720"/>
        <w:rPr>
          <w:rFonts w:asciiTheme="minorHAnsi" w:hAnsiTheme="minorHAnsi" w:cstheme="minorHAnsi"/>
        </w:rPr>
      </w:pPr>
    </w:p>
    <w:p w14:paraId="0DAF8F24" w14:textId="77777777" w:rsidR="00A41D89" w:rsidRPr="00B74DB3" w:rsidRDefault="00A41D89" w:rsidP="00A41D89">
      <w:pPr>
        <w:ind w:left="720"/>
        <w:rPr>
          <w:rFonts w:asciiTheme="minorHAnsi" w:hAnsiTheme="minorHAnsi" w:cstheme="minorHAnsi"/>
        </w:rPr>
      </w:pPr>
      <w:r w:rsidRPr="00B327A7">
        <w:rPr>
          <w:rFonts w:asciiTheme="minorHAnsi" w:hAnsiTheme="minorHAnsi" w:cstheme="minorHAnsi"/>
          <w:b/>
          <w:bCs/>
        </w:rPr>
        <w:t>Swiner, D.J</w:t>
      </w:r>
      <w:r w:rsidRPr="00B74DB3">
        <w:rPr>
          <w:rFonts w:asciiTheme="minorHAnsi" w:hAnsiTheme="minorHAnsi" w:cstheme="minorHAnsi"/>
        </w:rPr>
        <w:t xml:space="preserve">., Durisek III, G.R., Osae, H., Badu-Tawiah, A. K. A Proof-of-Concept, Two-Tiered Approach for Ricin Detection Using Ambient Mass Spectrometry. RSC Adv., </w:t>
      </w:r>
      <w:r w:rsidRPr="00B327A7">
        <w:rPr>
          <w:rFonts w:asciiTheme="minorHAnsi" w:hAnsiTheme="minorHAnsi" w:cstheme="minorHAnsi"/>
          <w:b/>
          <w:bCs/>
        </w:rPr>
        <w:t>2020</w:t>
      </w:r>
      <w:r w:rsidRPr="00B74DB3">
        <w:rPr>
          <w:rFonts w:asciiTheme="minorHAnsi" w:hAnsiTheme="minorHAnsi" w:cstheme="minorHAnsi"/>
        </w:rPr>
        <w:t xml:space="preserve">, 10, 17045-17049. </w:t>
      </w:r>
      <w:hyperlink r:id="rId15" w:history="1">
        <w:r w:rsidRPr="00571A32">
          <w:rPr>
            <w:rStyle w:val="Hyperlink"/>
            <w:rFonts w:asciiTheme="minorHAnsi" w:hAnsiTheme="minorHAnsi" w:cstheme="minorHAnsi"/>
          </w:rPr>
          <w:t>10.1039/D0RA03317K</w:t>
        </w:r>
      </w:hyperlink>
    </w:p>
    <w:p w14:paraId="2313050A" w14:textId="77777777" w:rsidR="00A41D89" w:rsidRPr="00B74DB3" w:rsidRDefault="00A41D89" w:rsidP="00A41D89">
      <w:pPr>
        <w:ind w:left="720"/>
        <w:rPr>
          <w:rFonts w:asciiTheme="minorHAnsi" w:hAnsiTheme="minorHAnsi" w:cstheme="minorHAnsi"/>
        </w:rPr>
      </w:pPr>
    </w:p>
    <w:p w14:paraId="2BB50383" w14:textId="77777777" w:rsidR="00A41D89" w:rsidRPr="00B74DB3" w:rsidRDefault="00A41D89" w:rsidP="00A41D89">
      <w:pPr>
        <w:ind w:left="720"/>
        <w:rPr>
          <w:rFonts w:asciiTheme="minorHAnsi" w:hAnsiTheme="minorHAnsi" w:cstheme="minorHAnsi"/>
        </w:rPr>
      </w:pPr>
      <w:r w:rsidRPr="00B327A7">
        <w:rPr>
          <w:rFonts w:asciiTheme="minorHAnsi" w:hAnsiTheme="minorHAnsi" w:cstheme="minorHAnsi"/>
          <w:b/>
          <w:bCs/>
        </w:rPr>
        <w:t>Swiner, D. J.;</w:t>
      </w:r>
      <w:r w:rsidRPr="00B74DB3">
        <w:rPr>
          <w:rFonts w:asciiTheme="minorHAnsi" w:hAnsiTheme="minorHAnsi" w:cstheme="minorHAnsi"/>
        </w:rPr>
        <w:t xml:space="preserve"> Jackson, S.; Burris, B. J.; Badu-Tawiah, A. K. Applications of Mass Spectrometry for Clinical Diagnostics: The Influence of Turnaround Time. Anal. Chem., </w:t>
      </w:r>
      <w:r w:rsidRPr="00B327A7">
        <w:rPr>
          <w:rFonts w:asciiTheme="minorHAnsi" w:hAnsiTheme="minorHAnsi" w:cstheme="minorHAnsi"/>
          <w:b/>
          <w:bCs/>
        </w:rPr>
        <w:t>2020</w:t>
      </w:r>
      <w:r w:rsidRPr="00B74DB3">
        <w:rPr>
          <w:rFonts w:asciiTheme="minorHAnsi" w:hAnsiTheme="minorHAnsi" w:cstheme="minorHAnsi"/>
        </w:rPr>
        <w:t>, 92, 183-202.</w:t>
      </w:r>
      <w:hyperlink r:id="rId16" w:history="1">
        <w:r w:rsidRPr="00571A32">
          <w:rPr>
            <w:rStyle w:val="Hyperlink"/>
            <w:rFonts w:asciiTheme="minorHAnsi" w:hAnsiTheme="minorHAnsi" w:cstheme="minorHAnsi"/>
          </w:rPr>
          <w:t>doi.org/10.1021/acs.analchem.9b04901</w:t>
        </w:r>
      </w:hyperlink>
    </w:p>
    <w:p w14:paraId="5A5478E1" w14:textId="77777777" w:rsidR="00A41D89" w:rsidRPr="00B74DB3" w:rsidRDefault="00A41D89" w:rsidP="00A41D89">
      <w:pPr>
        <w:ind w:left="720"/>
        <w:rPr>
          <w:rFonts w:asciiTheme="minorHAnsi" w:hAnsiTheme="minorHAnsi" w:cstheme="minorHAnsi"/>
        </w:rPr>
      </w:pPr>
    </w:p>
    <w:p w14:paraId="75AE23BB" w14:textId="77777777" w:rsidR="00A41D89" w:rsidRPr="00B74DB3" w:rsidRDefault="00A41D89" w:rsidP="00A41D89">
      <w:pPr>
        <w:ind w:left="720"/>
        <w:rPr>
          <w:rFonts w:asciiTheme="minorHAnsi" w:hAnsiTheme="minorHAnsi" w:cstheme="minorHAnsi"/>
        </w:rPr>
      </w:pPr>
      <w:bookmarkStart w:id="2" w:name="_Hlk75507606"/>
      <w:r w:rsidRPr="00B327A7">
        <w:rPr>
          <w:rFonts w:asciiTheme="minorHAnsi" w:hAnsiTheme="minorHAnsi" w:cstheme="minorHAnsi"/>
          <w:b/>
          <w:bCs/>
        </w:rPr>
        <w:t>Swiner, D. J</w:t>
      </w:r>
      <w:r w:rsidRPr="00B74DB3">
        <w:rPr>
          <w:rFonts w:asciiTheme="minorHAnsi" w:hAnsiTheme="minorHAnsi" w:cstheme="minorHAnsi"/>
        </w:rPr>
        <w:t xml:space="preserve">.; Jackson, S.; Durisek III, G. R.; Walsh, B. K.; Kouatli, Y.; Badu-Tawiah, A. K. </w:t>
      </w:r>
      <w:bookmarkEnd w:id="2"/>
      <w:r w:rsidRPr="00B74DB3">
        <w:rPr>
          <w:rFonts w:asciiTheme="minorHAnsi" w:hAnsiTheme="minorHAnsi" w:cstheme="minorHAnsi"/>
        </w:rPr>
        <w:t xml:space="preserve">Microsampling with Cotton Thread: Storage and Ultra-Sensitive Analysis by Thread Spray Mass Spectrometry. Anal. </w:t>
      </w:r>
      <w:proofErr w:type="spellStart"/>
      <w:r w:rsidRPr="00B74DB3">
        <w:rPr>
          <w:rFonts w:asciiTheme="minorHAnsi" w:hAnsiTheme="minorHAnsi" w:cstheme="minorHAnsi"/>
        </w:rPr>
        <w:t>Chim</w:t>
      </w:r>
      <w:proofErr w:type="spellEnd"/>
      <w:r w:rsidRPr="00B74DB3">
        <w:rPr>
          <w:rFonts w:asciiTheme="minorHAnsi" w:hAnsiTheme="minorHAnsi" w:cstheme="minorHAnsi"/>
        </w:rPr>
        <w:t xml:space="preserve">. Act., </w:t>
      </w:r>
      <w:r w:rsidRPr="00B327A7">
        <w:rPr>
          <w:rFonts w:asciiTheme="minorHAnsi" w:hAnsiTheme="minorHAnsi" w:cstheme="minorHAnsi"/>
          <w:b/>
          <w:bCs/>
        </w:rPr>
        <w:t>2019</w:t>
      </w:r>
      <w:r w:rsidRPr="00B74DB3">
        <w:rPr>
          <w:rFonts w:asciiTheme="minorHAnsi" w:hAnsiTheme="minorHAnsi" w:cstheme="minorHAnsi"/>
        </w:rPr>
        <w:t xml:space="preserve">, 1082, 98–105. </w:t>
      </w:r>
      <w:hyperlink r:id="rId17" w:history="1">
        <w:r>
          <w:rPr>
            <w:rStyle w:val="Hyperlink"/>
            <w:rFonts w:asciiTheme="minorHAnsi" w:hAnsiTheme="minorHAnsi" w:cstheme="minorHAnsi"/>
          </w:rPr>
          <w:t>doi.org/10.1016/j.aca.2019.07.015</w:t>
        </w:r>
      </w:hyperlink>
    </w:p>
    <w:p w14:paraId="349DAE87" w14:textId="77777777" w:rsidR="00A41D89" w:rsidRPr="00B74DB3" w:rsidRDefault="00A41D89" w:rsidP="00A41D89">
      <w:pPr>
        <w:ind w:left="720"/>
        <w:rPr>
          <w:rFonts w:asciiTheme="minorHAnsi" w:hAnsiTheme="minorHAnsi" w:cstheme="minorHAnsi"/>
        </w:rPr>
      </w:pPr>
    </w:p>
    <w:p w14:paraId="203D329C" w14:textId="77777777" w:rsidR="00A41D89" w:rsidRPr="00B74DB3" w:rsidRDefault="00A41D89" w:rsidP="00A41D89">
      <w:pPr>
        <w:ind w:left="720"/>
        <w:rPr>
          <w:rFonts w:asciiTheme="minorHAnsi" w:hAnsiTheme="minorHAnsi" w:cstheme="minorHAnsi"/>
        </w:rPr>
      </w:pPr>
      <w:proofErr w:type="spellStart"/>
      <w:r w:rsidRPr="00B74DB3">
        <w:rPr>
          <w:rFonts w:asciiTheme="minorHAnsi" w:hAnsiTheme="minorHAnsi" w:cstheme="minorHAnsi"/>
        </w:rPr>
        <w:t>Kulyk</w:t>
      </w:r>
      <w:proofErr w:type="spellEnd"/>
      <w:r w:rsidRPr="00B74DB3">
        <w:rPr>
          <w:rFonts w:asciiTheme="minorHAnsi" w:hAnsiTheme="minorHAnsi" w:cstheme="minorHAnsi"/>
        </w:rPr>
        <w:t xml:space="preserve">, D. S.; </w:t>
      </w:r>
      <w:r w:rsidRPr="00B327A7">
        <w:rPr>
          <w:rFonts w:asciiTheme="minorHAnsi" w:hAnsiTheme="minorHAnsi" w:cstheme="minorHAnsi"/>
          <w:b/>
          <w:bCs/>
        </w:rPr>
        <w:t>Swiner, D. J.;</w:t>
      </w:r>
      <w:r w:rsidRPr="00B74DB3">
        <w:rPr>
          <w:rFonts w:asciiTheme="minorHAnsi" w:hAnsiTheme="minorHAnsi" w:cstheme="minorHAnsi"/>
        </w:rPr>
        <w:t xml:space="preserve"> Sahraeian, T.; Wan, Q.; Badu-Tawiah, A. K. Reactive Olfaction Ambient Mass Spectrometry. Anal. Chem., </w:t>
      </w:r>
      <w:r w:rsidRPr="00B327A7">
        <w:rPr>
          <w:rFonts w:asciiTheme="minorHAnsi" w:hAnsiTheme="minorHAnsi" w:cstheme="minorHAnsi"/>
          <w:b/>
          <w:bCs/>
        </w:rPr>
        <w:t>2019</w:t>
      </w:r>
      <w:r w:rsidRPr="00B74DB3">
        <w:rPr>
          <w:rFonts w:asciiTheme="minorHAnsi" w:hAnsiTheme="minorHAnsi" w:cstheme="minorHAnsi"/>
        </w:rPr>
        <w:t xml:space="preserve">, 10, 6790-6799. </w:t>
      </w:r>
      <w:hyperlink r:id="rId18" w:history="1">
        <w:r w:rsidRPr="00571A32">
          <w:rPr>
            <w:rStyle w:val="Hyperlink"/>
            <w:rFonts w:asciiTheme="minorHAnsi" w:hAnsiTheme="minorHAnsi" w:cstheme="minorHAnsi"/>
          </w:rPr>
          <w:t>doi.org/10.1021/acs.analchem.9b00857</w:t>
        </w:r>
      </w:hyperlink>
      <w:r w:rsidRPr="00B74DB3">
        <w:rPr>
          <w:rFonts w:asciiTheme="minorHAnsi" w:hAnsiTheme="minorHAnsi" w:cstheme="minorHAnsi"/>
        </w:rPr>
        <w:t xml:space="preserve"> </w:t>
      </w:r>
    </w:p>
    <w:p w14:paraId="66CB3BAC" w14:textId="77777777" w:rsidR="00A41D89" w:rsidRPr="00B74DB3" w:rsidRDefault="00A41D89" w:rsidP="00A41D89">
      <w:pPr>
        <w:ind w:left="720"/>
        <w:rPr>
          <w:rFonts w:asciiTheme="minorHAnsi" w:hAnsiTheme="minorHAnsi" w:cstheme="minorHAnsi"/>
        </w:rPr>
      </w:pPr>
    </w:p>
    <w:p w14:paraId="1DBD2DBF" w14:textId="77777777" w:rsidR="00A41D89" w:rsidRDefault="00A41D89" w:rsidP="00A41D89">
      <w:pPr>
        <w:ind w:left="720"/>
        <w:rPr>
          <w:rStyle w:val="Hyperlink"/>
          <w:rFonts w:asciiTheme="minorHAnsi" w:hAnsiTheme="minorHAnsi" w:cstheme="minorHAnsi"/>
        </w:rPr>
      </w:pPr>
      <w:r w:rsidRPr="00B74DB3">
        <w:rPr>
          <w:rFonts w:asciiTheme="minorHAnsi" w:hAnsiTheme="minorHAnsi" w:cstheme="minorHAnsi"/>
        </w:rPr>
        <w:t xml:space="preserve">Jackson, S.; </w:t>
      </w:r>
      <w:r w:rsidRPr="00B327A7">
        <w:rPr>
          <w:rFonts w:asciiTheme="minorHAnsi" w:hAnsiTheme="minorHAnsi" w:cstheme="minorHAnsi"/>
          <w:b/>
          <w:bCs/>
        </w:rPr>
        <w:t>Swiner, D. J</w:t>
      </w:r>
      <w:r w:rsidRPr="00B74DB3">
        <w:rPr>
          <w:rFonts w:asciiTheme="minorHAnsi" w:hAnsiTheme="minorHAnsi" w:cstheme="minorHAnsi"/>
        </w:rPr>
        <w:t xml:space="preserve">.; C. Capone, P.; Badu-Tawiah, A.K. Thread Spray Mass Spectrometry for Direct Analysis of Capsaicinoids in Pepper Products. Anal. </w:t>
      </w:r>
      <w:proofErr w:type="spellStart"/>
      <w:r w:rsidRPr="00B74DB3">
        <w:rPr>
          <w:rFonts w:asciiTheme="minorHAnsi" w:hAnsiTheme="minorHAnsi" w:cstheme="minorHAnsi"/>
        </w:rPr>
        <w:t>Chim</w:t>
      </w:r>
      <w:proofErr w:type="spellEnd"/>
      <w:r w:rsidRPr="00B74DB3">
        <w:rPr>
          <w:rFonts w:asciiTheme="minorHAnsi" w:hAnsiTheme="minorHAnsi" w:cstheme="minorHAnsi"/>
        </w:rPr>
        <w:t xml:space="preserve">. Act., </w:t>
      </w:r>
      <w:r w:rsidRPr="00B327A7">
        <w:rPr>
          <w:rFonts w:asciiTheme="minorHAnsi" w:hAnsiTheme="minorHAnsi" w:cstheme="minorHAnsi"/>
          <w:b/>
          <w:bCs/>
        </w:rPr>
        <w:t>2018</w:t>
      </w:r>
      <w:r w:rsidRPr="00B74DB3">
        <w:rPr>
          <w:rFonts w:asciiTheme="minorHAnsi" w:hAnsiTheme="minorHAnsi" w:cstheme="minorHAnsi"/>
        </w:rPr>
        <w:t xml:space="preserve">. </w:t>
      </w:r>
      <w:hyperlink r:id="rId19" w:history="1">
        <w:proofErr w:type="spellStart"/>
        <w:r w:rsidRPr="00571A32">
          <w:rPr>
            <w:rStyle w:val="Hyperlink"/>
            <w:rFonts w:asciiTheme="minorHAnsi" w:hAnsiTheme="minorHAnsi" w:cstheme="minorHAnsi"/>
          </w:rPr>
          <w:t>doi</w:t>
        </w:r>
        <w:proofErr w:type="spellEnd"/>
        <w:r w:rsidRPr="00571A32">
          <w:rPr>
            <w:rStyle w:val="Hyperlink"/>
            <w:rFonts w:asciiTheme="minorHAnsi" w:hAnsiTheme="minorHAnsi" w:cstheme="minorHAnsi"/>
          </w:rPr>
          <w:t>: 10.1016/j.aca.2018.04.008</w:t>
        </w:r>
      </w:hyperlink>
    </w:p>
    <w:p w14:paraId="7D90C050" w14:textId="77777777" w:rsidR="00A41D89" w:rsidRDefault="00A41D89" w:rsidP="00A41D89">
      <w:pPr>
        <w:ind w:left="720"/>
        <w:rPr>
          <w:rStyle w:val="Hyperlink"/>
          <w:rFonts w:asciiTheme="minorHAnsi" w:hAnsiTheme="minorHAnsi" w:cstheme="minorHAnsi"/>
        </w:rPr>
      </w:pPr>
    </w:p>
    <w:p w14:paraId="352ECBA7" w14:textId="77777777" w:rsidR="00A41D89" w:rsidRDefault="00A41D89" w:rsidP="00A41D89">
      <w:pPr>
        <w:ind w:left="72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Washington, M.A.</w:t>
      </w:r>
      <w:r w:rsidRPr="00B74DB3">
        <w:rPr>
          <w:rFonts w:asciiTheme="minorHAnsi" w:hAnsiTheme="minorHAnsi" w:cstheme="minorHAnsi"/>
        </w:rPr>
        <w:t xml:space="preserve">.; </w:t>
      </w:r>
      <w:r w:rsidRPr="00B327A7">
        <w:rPr>
          <w:rFonts w:asciiTheme="minorHAnsi" w:hAnsiTheme="minorHAnsi" w:cstheme="minorHAnsi"/>
          <w:b/>
          <w:bCs/>
        </w:rPr>
        <w:t>Swiner, D. J</w:t>
      </w:r>
      <w:r w:rsidRPr="00B74DB3">
        <w:rPr>
          <w:rFonts w:asciiTheme="minorHAnsi" w:hAnsiTheme="minorHAnsi" w:cstheme="minorHAnsi"/>
        </w:rPr>
        <w:t>.;</w:t>
      </w:r>
      <w:r>
        <w:rPr>
          <w:rFonts w:asciiTheme="minorHAnsi" w:hAnsiTheme="minorHAnsi" w:cstheme="minorHAnsi"/>
        </w:rPr>
        <w:t xml:space="preserve"> Bell, K.R., Fedorchak, M.V., Little, S.R., Meyer, T.Y.</w:t>
      </w:r>
      <w:r w:rsidRPr="009E64B4">
        <w:t xml:space="preserve"> </w:t>
      </w:r>
      <w:r w:rsidRPr="009E64B4">
        <w:rPr>
          <w:rFonts w:asciiTheme="minorHAnsi" w:hAnsiTheme="minorHAnsi" w:cstheme="minorHAnsi"/>
        </w:rPr>
        <w:t xml:space="preserve">The impact of monomer sequence and stereochemistry on the swelling and erosion of biodegradable </w:t>
      </w:r>
      <w:proofErr w:type="gramStart"/>
      <w:r w:rsidRPr="009E64B4">
        <w:rPr>
          <w:rFonts w:asciiTheme="minorHAnsi" w:hAnsiTheme="minorHAnsi" w:cstheme="minorHAnsi"/>
        </w:rPr>
        <w:t>poly(</w:t>
      </w:r>
      <w:proofErr w:type="gramEnd"/>
      <w:r w:rsidRPr="009E64B4">
        <w:rPr>
          <w:rFonts w:asciiTheme="minorHAnsi" w:hAnsiTheme="minorHAnsi" w:cstheme="minorHAnsi"/>
        </w:rPr>
        <w:t>lactic-co-glycolic acid) matrices</w:t>
      </w:r>
      <w:r w:rsidRPr="00B74DB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Biomaterials,</w:t>
      </w:r>
      <w:r w:rsidRPr="00B74DB3">
        <w:rPr>
          <w:rFonts w:asciiTheme="minorHAnsi" w:hAnsiTheme="minorHAnsi" w:cstheme="minorHAnsi"/>
        </w:rPr>
        <w:t xml:space="preserve"> </w:t>
      </w:r>
      <w:r w:rsidRPr="00B327A7">
        <w:rPr>
          <w:rFonts w:asciiTheme="minorHAnsi" w:hAnsiTheme="minorHAnsi" w:cstheme="minorHAnsi"/>
          <w:b/>
          <w:bCs/>
        </w:rPr>
        <w:t>201</w:t>
      </w:r>
      <w:r>
        <w:rPr>
          <w:rFonts w:asciiTheme="minorHAnsi" w:hAnsiTheme="minorHAnsi" w:cstheme="minorHAnsi"/>
          <w:b/>
          <w:bCs/>
        </w:rPr>
        <w:t>7</w:t>
      </w:r>
      <w:r w:rsidRPr="00B74DB3">
        <w:rPr>
          <w:rFonts w:asciiTheme="minorHAnsi" w:hAnsiTheme="minorHAnsi" w:cstheme="minorHAnsi"/>
        </w:rPr>
        <w:t xml:space="preserve">. </w:t>
      </w:r>
      <w:hyperlink r:id="rId20" w:history="1">
        <w:proofErr w:type="spellStart"/>
        <w:r w:rsidRPr="009E64B4">
          <w:rPr>
            <w:rStyle w:val="Hyperlink"/>
            <w:rFonts w:asciiTheme="minorHAnsi" w:hAnsiTheme="minorHAnsi" w:cstheme="minorHAnsi"/>
          </w:rPr>
          <w:t>doi</w:t>
        </w:r>
        <w:proofErr w:type="spellEnd"/>
        <w:r w:rsidRPr="009E64B4">
          <w:rPr>
            <w:rStyle w:val="Hyperlink"/>
            <w:rFonts w:asciiTheme="minorHAnsi" w:hAnsiTheme="minorHAnsi" w:cstheme="minorHAnsi"/>
          </w:rPr>
          <w:t>: 10.1016/j.biomaterials.2016.11.037</w:t>
        </w:r>
      </w:hyperlink>
    </w:p>
    <w:p w14:paraId="5F47929E" w14:textId="77777777" w:rsidR="00A41D89" w:rsidRDefault="00A41D89" w:rsidP="00A41D89">
      <w:pPr>
        <w:ind w:left="720"/>
        <w:rPr>
          <w:rFonts w:asciiTheme="minorHAnsi" w:hAnsiTheme="minorHAnsi" w:cstheme="minorHAnsi"/>
        </w:rPr>
      </w:pPr>
    </w:p>
    <w:p w14:paraId="57D0A624" w14:textId="77777777" w:rsidR="00A41D89" w:rsidRDefault="00A41D89" w:rsidP="00A41D89">
      <w:pPr>
        <w:pStyle w:val="Heading2"/>
        <w:rPr>
          <w:rFonts w:asciiTheme="minorHAnsi" w:hAnsiTheme="minorHAnsi" w:cstheme="minorHAnsi"/>
        </w:rPr>
      </w:pPr>
    </w:p>
    <w:p w14:paraId="7A829EBF" w14:textId="77777777" w:rsidR="00A41D89" w:rsidRDefault="00A41D89" w:rsidP="00A41D8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Patents</w:t>
      </w:r>
    </w:p>
    <w:p w14:paraId="00110645" w14:textId="77777777" w:rsidR="00A41D89" w:rsidRPr="00B74DB3" w:rsidRDefault="00A41D89" w:rsidP="00A41D89"/>
    <w:p w14:paraId="282A225D" w14:textId="619DBB7A" w:rsidR="00A41D89" w:rsidRDefault="00A41D89" w:rsidP="00A41D89">
      <w:pPr>
        <w:ind w:left="720"/>
        <w:rPr>
          <w:rFonts w:asciiTheme="minorHAnsi" w:hAnsiTheme="minorHAnsi" w:cstheme="minorHAnsi"/>
        </w:rPr>
      </w:pPr>
      <w:r w:rsidRPr="000140D3">
        <w:rPr>
          <w:rFonts w:asciiTheme="minorHAnsi" w:hAnsiTheme="minorHAnsi" w:cstheme="minorHAnsi"/>
        </w:rPr>
        <w:t xml:space="preserve">Badu-Tawiah, A.K.; </w:t>
      </w:r>
      <w:r w:rsidRPr="00620BD0">
        <w:rPr>
          <w:rFonts w:asciiTheme="minorHAnsi" w:hAnsiTheme="minorHAnsi" w:cstheme="minorHAnsi"/>
          <w:b/>
          <w:bCs/>
        </w:rPr>
        <w:t>Swiner, D.</w:t>
      </w:r>
      <w:r w:rsidRPr="000140D3">
        <w:rPr>
          <w:rFonts w:asciiTheme="minorHAnsi" w:hAnsiTheme="minorHAnsi" w:cstheme="minorHAnsi"/>
        </w:rPr>
        <w:t xml:space="preserve"> and Jackson, S. “Thread Spray Ambient Ionization” US Patent Application #62/827,395, Issued 04/01/2019</w:t>
      </w:r>
    </w:p>
    <w:p w14:paraId="73752472" w14:textId="77777777" w:rsidR="00A41D89" w:rsidRDefault="00A41D89" w:rsidP="00A41D89">
      <w:pPr>
        <w:rPr>
          <w:rFonts w:asciiTheme="minorHAnsi" w:hAnsiTheme="minorHAnsi" w:cstheme="minorHAnsi"/>
        </w:rPr>
      </w:pPr>
    </w:p>
    <w:p w14:paraId="70042F02" w14:textId="77777777" w:rsidR="00A41D89" w:rsidRDefault="00A41D89" w:rsidP="00A41D89">
      <w:pPr>
        <w:rPr>
          <w:rFonts w:asciiTheme="minorHAnsi" w:hAnsiTheme="minorHAnsi" w:cstheme="minorHAnsi"/>
        </w:rPr>
      </w:pPr>
    </w:p>
    <w:p w14:paraId="652BC1E5" w14:textId="77777777" w:rsidR="00A41D89" w:rsidRDefault="00A41D89" w:rsidP="00A41D8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Diversity and Inclusion-Related Publications</w:t>
      </w:r>
    </w:p>
    <w:p w14:paraId="02858802" w14:textId="77777777" w:rsidR="00A41D89" w:rsidRDefault="00A41D89" w:rsidP="00A41D89">
      <w:r>
        <w:tab/>
      </w:r>
    </w:p>
    <w:p w14:paraId="57BF541F" w14:textId="77777777" w:rsidR="00A41D89" w:rsidRDefault="00A41D89" w:rsidP="00A41D89">
      <w:pPr>
        <w:ind w:left="720"/>
      </w:pPr>
      <w:r w:rsidRPr="00620BD0">
        <w:rPr>
          <w:b/>
          <w:bCs/>
        </w:rPr>
        <w:t>Swiner, D.J.,</w:t>
      </w:r>
      <w:r>
        <w:t xml:space="preserve"> Jones, A., and Walker, A. Being #BlackinChem. Chemistry World, </w:t>
      </w:r>
      <w:r w:rsidRPr="006F3638">
        <w:rPr>
          <w:b/>
          <w:bCs/>
        </w:rPr>
        <w:t>August 7, 2020</w:t>
      </w:r>
      <w:r>
        <w:t xml:space="preserve">. </w:t>
      </w:r>
      <w:hyperlink r:id="rId21" w:history="1">
        <w:r w:rsidRPr="006F3638">
          <w:rPr>
            <w:rStyle w:val="Hyperlink"/>
          </w:rPr>
          <w:t>https://www.chemistryworld.com/opinion/being-blackinchem/4012248.article#/</w:t>
        </w:r>
      </w:hyperlink>
    </w:p>
    <w:p w14:paraId="620B0739" w14:textId="77777777" w:rsidR="00A41D89" w:rsidRDefault="00A41D89" w:rsidP="00A41D89">
      <w:pPr>
        <w:ind w:left="720"/>
      </w:pPr>
    </w:p>
    <w:p w14:paraId="5C20FE01" w14:textId="77777777" w:rsidR="00A41D89" w:rsidRPr="00066DC1" w:rsidRDefault="00A41D89" w:rsidP="00A41D89">
      <w:pPr>
        <w:ind w:left="720"/>
      </w:pPr>
      <w:r>
        <w:t xml:space="preserve">Doumbia, B., </w:t>
      </w:r>
      <w:proofErr w:type="spellStart"/>
      <w:r>
        <w:t>Labastide</w:t>
      </w:r>
      <w:proofErr w:type="spellEnd"/>
      <w:r>
        <w:t xml:space="preserve">, J.A, Reid, K., </w:t>
      </w:r>
      <w:r w:rsidRPr="00620BD0">
        <w:rPr>
          <w:b/>
          <w:bCs/>
        </w:rPr>
        <w:t>Swiner, D.J.,</w:t>
      </w:r>
      <w:r>
        <w:t xml:space="preserve"> Taylor, A. M., and White, T. Turning isolation to inclusion. Chemistry and Engineering News, </w:t>
      </w:r>
      <w:r w:rsidRPr="006F3638">
        <w:rPr>
          <w:b/>
          <w:bCs/>
        </w:rPr>
        <w:t>2020</w:t>
      </w:r>
      <w:r>
        <w:t xml:space="preserve">, 98, 34. </w:t>
      </w:r>
      <w:hyperlink r:id="rId22" w:history="1">
        <w:r w:rsidRPr="006F3638">
          <w:rPr>
            <w:rStyle w:val="Hyperlink"/>
          </w:rPr>
          <w:t>https://cen.acs.org/careers/diversity/Turning-isolation-inclusion/98/i34</w:t>
        </w:r>
      </w:hyperlink>
    </w:p>
    <w:p w14:paraId="09410704" w14:textId="1867DA3B" w:rsidR="00A90527" w:rsidRDefault="00A90527" w:rsidP="00460A60">
      <w:pPr>
        <w:pStyle w:val="Style3"/>
      </w:pPr>
    </w:p>
    <w:p w14:paraId="2350C1E9" w14:textId="7B7A3908" w:rsidR="00A41D89" w:rsidRPr="003B19FB" w:rsidRDefault="006702DA" w:rsidP="00460A60">
      <w:pPr>
        <w:pStyle w:val="Style3"/>
      </w:pPr>
      <w:r>
        <w:t xml:space="preserve">Selected </w:t>
      </w:r>
      <w:r w:rsidR="00A41D89" w:rsidRPr="003B19FB">
        <w:t xml:space="preserve">Presentations </w:t>
      </w:r>
      <w:r w:rsidR="00A41D89">
        <w:t xml:space="preserve">and </w:t>
      </w:r>
      <w:r w:rsidR="00460A60">
        <w:t>I</w:t>
      </w:r>
      <w:r w:rsidR="00A41D89">
        <w:t xml:space="preserve">nvited </w:t>
      </w:r>
      <w:r w:rsidR="00460A60">
        <w:t>L</w:t>
      </w:r>
      <w:r w:rsidR="00A41D89">
        <w:t xml:space="preserve">ectures </w:t>
      </w:r>
    </w:p>
    <w:p w14:paraId="46CCD083" w14:textId="4E8818F2" w:rsidR="002772FC" w:rsidRPr="00781F5C" w:rsidRDefault="002772FC" w:rsidP="00781F5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532005F" w14:textId="46911483" w:rsidR="00A41D89" w:rsidRDefault="00A41D89" w:rsidP="00A41D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Oral </w:t>
      </w:r>
      <w:r w:rsidRPr="003B19FB">
        <w:rPr>
          <w:rFonts w:asciiTheme="minorHAnsi" w:hAnsiTheme="minorHAnsi" w:cstheme="minorHAnsi"/>
          <w:b/>
        </w:rPr>
        <w:t>Presentation</w:t>
      </w:r>
      <w:r>
        <w:rPr>
          <w:rFonts w:asciiTheme="minorHAnsi" w:hAnsiTheme="minorHAnsi" w:cstheme="minorHAnsi"/>
          <w:b/>
        </w:rPr>
        <w:t>s</w:t>
      </w:r>
    </w:p>
    <w:p w14:paraId="4A452496" w14:textId="77777777" w:rsidR="00A41D89" w:rsidRDefault="00A41D89" w:rsidP="00A41D89">
      <w:pPr>
        <w:rPr>
          <w:rFonts w:asciiTheme="minorHAnsi" w:hAnsiTheme="minorHAnsi" w:cstheme="minorHAnsi"/>
          <w:b/>
        </w:rPr>
      </w:pPr>
    </w:p>
    <w:p w14:paraId="599973CB" w14:textId="2FEC2FFB" w:rsidR="00A41D89" w:rsidRDefault="002772FC" w:rsidP="00A41D89">
      <w:pPr>
        <w:ind w:left="720"/>
        <w:rPr>
          <w:rFonts w:asciiTheme="minorHAnsi" w:hAnsiTheme="minorHAnsi" w:cstheme="minorHAnsi"/>
        </w:rPr>
      </w:pPr>
      <w:r w:rsidRPr="002772FC">
        <w:rPr>
          <w:rFonts w:asciiTheme="minorHAnsi" w:hAnsiTheme="minorHAnsi" w:cstheme="minorHAnsi"/>
          <w:u w:val="single"/>
        </w:rPr>
        <w:t>Swiner, D. J.;</w:t>
      </w:r>
      <w:r w:rsidRPr="002772FC">
        <w:rPr>
          <w:rFonts w:asciiTheme="minorHAnsi" w:hAnsiTheme="minorHAnsi" w:cstheme="minorHAnsi"/>
        </w:rPr>
        <w:t xml:space="preserve"> Jackson, S.; Durisek III, G. R.; Walsh, B. K.; Kouatli, Y.; Badu-Tawiah, A. K. </w:t>
      </w:r>
      <w:r w:rsidR="00A41D89" w:rsidRPr="003B19FB">
        <w:rPr>
          <w:rFonts w:asciiTheme="minorHAnsi" w:hAnsiTheme="minorHAnsi" w:cstheme="minorHAnsi"/>
        </w:rPr>
        <w:t>“</w:t>
      </w:r>
      <w:r w:rsidR="00A41D89" w:rsidRPr="008A53A4">
        <w:rPr>
          <w:rFonts w:asciiTheme="minorHAnsi" w:hAnsiTheme="minorHAnsi" w:cstheme="minorHAnsi"/>
        </w:rPr>
        <w:t>Microsampling with Cotton Threads via Ambient Mass Spectrometry</w:t>
      </w:r>
      <w:r w:rsidR="00A41D89">
        <w:rPr>
          <w:rFonts w:asciiTheme="minorHAnsi" w:hAnsiTheme="minorHAnsi" w:cstheme="minorHAnsi"/>
        </w:rPr>
        <w:t>,</w:t>
      </w:r>
      <w:r w:rsidR="00A41D89" w:rsidRPr="003B19FB">
        <w:rPr>
          <w:rFonts w:asciiTheme="minorHAnsi" w:hAnsiTheme="minorHAnsi" w:cstheme="minorHAnsi"/>
        </w:rPr>
        <w:t>”</w:t>
      </w:r>
      <w:r w:rsidR="00A41D89">
        <w:rPr>
          <w:rFonts w:asciiTheme="minorHAnsi" w:hAnsiTheme="minorHAnsi" w:cstheme="minorHAnsi"/>
        </w:rPr>
        <w:t xml:space="preserve"> </w:t>
      </w:r>
      <w:r w:rsidR="00A41D89" w:rsidRPr="008A53A4">
        <w:rPr>
          <w:rFonts w:asciiTheme="minorHAnsi" w:hAnsiTheme="minorHAnsi" w:cstheme="minorHAnsi"/>
        </w:rPr>
        <w:t>National Organization for the Professional Advancement of Black Chemists and Chemical Engineers (NOBCChE)</w:t>
      </w:r>
      <w:r w:rsidR="00A41D89">
        <w:rPr>
          <w:rFonts w:asciiTheme="minorHAnsi" w:hAnsiTheme="minorHAnsi" w:cstheme="minorHAnsi"/>
        </w:rPr>
        <w:t xml:space="preserve"> National Conference</w:t>
      </w:r>
      <w:r>
        <w:rPr>
          <w:rFonts w:asciiTheme="minorHAnsi" w:hAnsiTheme="minorHAnsi" w:cstheme="minorHAnsi"/>
        </w:rPr>
        <w:t>. (</w:t>
      </w:r>
      <w:r w:rsidR="00A41D89">
        <w:rPr>
          <w:rFonts w:asciiTheme="minorHAnsi" w:hAnsiTheme="minorHAnsi" w:cstheme="minorHAnsi"/>
        </w:rPr>
        <w:t>November 2019</w:t>
      </w:r>
      <w:r>
        <w:rPr>
          <w:rFonts w:asciiTheme="minorHAnsi" w:hAnsiTheme="minorHAnsi" w:cstheme="minorHAnsi"/>
        </w:rPr>
        <w:t>)</w:t>
      </w:r>
    </w:p>
    <w:p w14:paraId="6EFC22C3" w14:textId="77777777" w:rsidR="00A41D89" w:rsidRDefault="00A41D89" w:rsidP="00A41D89">
      <w:pPr>
        <w:ind w:left="720"/>
        <w:rPr>
          <w:rFonts w:asciiTheme="minorHAnsi" w:hAnsiTheme="minorHAnsi" w:cstheme="minorHAnsi"/>
        </w:rPr>
      </w:pPr>
    </w:p>
    <w:p w14:paraId="62599C6F" w14:textId="3054D496" w:rsidR="00A41D89" w:rsidRDefault="002772FC" w:rsidP="002772FC">
      <w:pPr>
        <w:ind w:left="720"/>
        <w:rPr>
          <w:rFonts w:asciiTheme="minorHAnsi" w:hAnsiTheme="minorHAnsi" w:cstheme="minorHAnsi"/>
        </w:rPr>
      </w:pPr>
      <w:r w:rsidRPr="002772FC">
        <w:rPr>
          <w:rFonts w:asciiTheme="minorHAnsi" w:hAnsiTheme="minorHAnsi" w:cstheme="minorHAnsi"/>
          <w:u w:val="single"/>
        </w:rPr>
        <w:t>Swiner, D. J</w:t>
      </w:r>
      <w:r w:rsidRPr="002772FC">
        <w:rPr>
          <w:rFonts w:asciiTheme="minorHAnsi" w:hAnsiTheme="minorHAnsi" w:cstheme="minorHAnsi"/>
        </w:rPr>
        <w:t xml:space="preserve">.; Jackson, S.; Durisek III, G. R.; Walsh, B. K.; Kouatli, Y.; Badu-Tawiah, A. K. </w:t>
      </w:r>
      <w:r>
        <w:rPr>
          <w:rFonts w:asciiTheme="minorHAnsi" w:hAnsiTheme="minorHAnsi" w:cstheme="minorHAnsi"/>
        </w:rPr>
        <w:t xml:space="preserve"> </w:t>
      </w:r>
      <w:r w:rsidR="00A41D89" w:rsidRPr="003B19FB">
        <w:rPr>
          <w:rFonts w:asciiTheme="minorHAnsi" w:hAnsiTheme="minorHAnsi" w:cstheme="minorHAnsi"/>
        </w:rPr>
        <w:t>“</w:t>
      </w:r>
      <w:r w:rsidR="00A41D89" w:rsidRPr="008A53A4">
        <w:rPr>
          <w:rFonts w:asciiTheme="minorHAnsi" w:hAnsiTheme="minorHAnsi" w:cstheme="minorHAnsi"/>
        </w:rPr>
        <w:t>Hydrophobic Threads as Versatile Medium for Biofluid Sample Collection,</w:t>
      </w:r>
      <w:r>
        <w:rPr>
          <w:rFonts w:asciiTheme="minorHAnsi" w:hAnsiTheme="minorHAnsi" w:cstheme="minorHAnsi"/>
        </w:rPr>
        <w:t xml:space="preserve"> </w:t>
      </w:r>
      <w:r w:rsidR="00A41D89" w:rsidRPr="008A53A4">
        <w:rPr>
          <w:rFonts w:asciiTheme="minorHAnsi" w:hAnsiTheme="minorHAnsi" w:cstheme="minorHAnsi"/>
        </w:rPr>
        <w:t>Storage, and Direct Analysis by Mass Spectrometry</w:t>
      </w:r>
      <w:r w:rsidR="00A41D89">
        <w:rPr>
          <w:rFonts w:asciiTheme="minorHAnsi" w:hAnsiTheme="minorHAnsi" w:cstheme="minorHAnsi"/>
        </w:rPr>
        <w:t>,</w:t>
      </w:r>
      <w:r w:rsidR="00A41D89" w:rsidRPr="003B19FB">
        <w:rPr>
          <w:rFonts w:asciiTheme="minorHAnsi" w:hAnsiTheme="minorHAnsi" w:cstheme="minorHAnsi"/>
        </w:rPr>
        <w:t>”</w:t>
      </w:r>
      <w:r w:rsidR="00A41D89">
        <w:rPr>
          <w:rFonts w:asciiTheme="minorHAnsi" w:hAnsiTheme="minorHAnsi" w:cstheme="minorHAnsi"/>
        </w:rPr>
        <w:t xml:space="preserve"> </w:t>
      </w:r>
      <w:r w:rsidR="00A41D89" w:rsidRPr="008A53A4">
        <w:rPr>
          <w:rFonts w:asciiTheme="minorHAnsi" w:hAnsiTheme="minorHAnsi" w:cstheme="minorHAnsi"/>
        </w:rPr>
        <w:t>National Organization for the Professional Advancement of Black Chemists and Chemical Engineers (NOBCChE)</w:t>
      </w:r>
      <w:r w:rsidR="00A41D89">
        <w:rPr>
          <w:rFonts w:asciiTheme="minorHAnsi" w:hAnsiTheme="minorHAnsi" w:cstheme="minorHAnsi"/>
        </w:rPr>
        <w:t xml:space="preserve"> National Conference</w:t>
      </w:r>
      <w:r>
        <w:rPr>
          <w:rFonts w:asciiTheme="minorHAnsi" w:hAnsiTheme="minorHAnsi" w:cstheme="minorHAnsi"/>
        </w:rPr>
        <w:t xml:space="preserve"> (</w:t>
      </w:r>
      <w:r w:rsidR="00A41D89">
        <w:rPr>
          <w:rFonts w:asciiTheme="minorHAnsi" w:hAnsiTheme="minorHAnsi" w:cstheme="minorHAnsi"/>
        </w:rPr>
        <w:t>September 2018</w:t>
      </w:r>
      <w:r>
        <w:rPr>
          <w:rFonts w:asciiTheme="minorHAnsi" w:hAnsiTheme="minorHAnsi" w:cstheme="minorHAnsi"/>
        </w:rPr>
        <w:t>)</w:t>
      </w:r>
      <w:r w:rsidR="00A41D89">
        <w:rPr>
          <w:rFonts w:asciiTheme="minorHAnsi" w:hAnsiTheme="minorHAnsi" w:cstheme="minorHAnsi"/>
        </w:rPr>
        <w:t>.</w:t>
      </w:r>
    </w:p>
    <w:p w14:paraId="16BBC096" w14:textId="77777777" w:rsidR="00A41D89" w:rsidRPr="003B19FB" w:rsidRDefault="00A41D89" w:rsidP="00A41D89">
      <w:pPr>
        <w:rPr>
          <w:rFonts w:asciiTheme="minorHAnsi" w:hAnsiTheme="minorHAnsi" w:cstheme="minorHAnsi"/>
        </w:rPr>
      </w:pPr>
    </w:p>
    <w:p w14:paraId="3BD7FF5A" w14:textId="77777777" w:rsidR="00A41D89" w:rsidRDefault="00A41D89" w:rsidP="00A41D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Poster </w:t>
      </w:r>
      <w:r w:rsidRPr="003B19FB">
        <w:rPr>
          <w:rFonts w:asciiTheme="minorHAnsi" w:hAnsiTheme="minorHAnsi" w:cstheme="minorHAnsi"/>
          <w:b/>
        </w:rPr>
        <w:t>Presentation</w:t>
      </w:r>
      <w:r>
        <w:rPr>
          <w:rFonts w:asciiTheme="minorHAnsi" w:hAnsiTheme="minorHAnsi" w:cstheme="minorHAnsi"/>
          <w:b/>
        </w:rPr>
        <w:t>s</w:t>
      </w:r>
    </w:p>
    <w:p w14:paraId="686BF6C3" w14:textId="77777777" w:rsidR="00A41D89" w:rsidRDefault="00A41D89" w:rsidP="00A41D89">
      <w:pPr>
        <w:rPr>
          <w:rFonts w:asciiTheme="minorHAnsi" w:hAnsiTheme="minorHAnsi" w:cstheme="minorHAnsi"/>
          <w:b/>
        </w:rPr>
      </w:pPr>
    </w:p>
    <w:p w14:paraId="10E6733B" w14:textId="3CEB9536" w:rsidR="00A41D89" w:rsidRDefault="002F79C7" w:rsidP="00A41D89">
      <w:pPr>
        <w:ind w:left="720"/>
        <w:rPr>
          <w:rFonts w:asciiTheme="minorHAnsi" w:hAnsiTheme="minorHAnsi" w:cstheme="minorHAnsi"/>
        </w:rPr>
      </w:pPr>
      <w:r w:rsidRPr="00781F5C">
        <w:rPr>
          <w:rFonts w:asciiTheme="minorHAnsi" w:hAnsiTheme="minorHAnsi" w:cstheme="minorHAnsi"/>
          <w:u w:val="single"/>
        </w:rPr>
        <w:t>Swiner, D.J</w:t>
      </w:r>
      <w:r w:rsidRPr="00B74DB3">
        <w:rPr>
          <w:rFonts w:asciiTheme="minorHAnsi" w:hAnsiTheme="minorHAnsi" w:cstheme="minorHAnsi"/>
        </w:rPr>
        <w:t>., Osae, H.,</w:t>
      </w:r>
      <w:r w:rsidRPr="00173DC4">
        <w:rPr>
          <w:rFonts w:asciiTheme="minorHAnsi" w:hAnsiTheme="minorHAnsi" w:cstheme="minorHAnsi"/>
        </w:rPr>
        <w:t xml:space="preserve"> </w:t>
      </w:r>
      <w:r w:rsidRPr="00B74DB3">
        <w:rPr>
          <w:rFonts w:asciiTheme="minorHAnsi" w:hAnsiTheme="minorHAnsi" w:cstheme="minorHAnsi"/>
        </w:rPr>
        <w:t>Durisek III, G.R.,</w:t>
      </w:r>
      <w:r>
        <w:rPr>
          <w:rFonts w:asciiTheme="minorHAnsi" w:hAnsiTheme="minorHAnsi" w:cstheme="minorHAnsi"/>
        </w:rPr>
        <w:t xml:space="preserve"> </w:t>
      </w:r>
      <w:r w:rsidRPr="00B74DB3">
        <w:rPr>
          <w:rFonts w:asciiTheme="minorHAnsi" w:hAnsiTheme="minorHAnsi" w:cstheme="minorHAnsi"/>
        </w:rPr>
        <w:t>Badu-Tawiah, A. K</w:t>
      </w:r>
      <w:r w:rsidRPr="003B19FB">
        <w:rPr>
          <w:rFonts w:asciiTheme="minorHAnsi" w:hAnsiTheme="minorHAnsi" w:cstheme="minorHAnsi"/>
        </w:rPr>
        <w:t xml:space="preserve"> </w:t>
      </w:r>
      <w:r w:rsidR="00A41D89" w:rsidRPr="003B19FB">
        <w:rPr>
          <w:rFonts w:asciiTheme="minorHAnsi" w:hAnsiTheme="minorHAnsi" w:cstheme="minorHAnsi"/>
        </w:rPr>
        <w:t>“</w:t>
      </w:r>
      <w:r w:rsidR="00A41D89" w:rsidRPr="008A53A4">
        <w:rPr>
          <w:rFonts w:asciiTheme="minorHAnsi" w:hAnsiTheme="minorHAnsi" w:cstheme="minorHAnsi"/>
        </w:rPr>
        <w:t>Quantification of Free Fatty Acid Isomers in Untreated Clinical Samples via Thread-based Atmospheric Pressure Chemical Ionization</w:t>
      </w:r>
      <w:r w:rsidR="00A41D89">
        <w:rPr>
          <w:rFonts w:asciiTheme="minorHAnsi" w:hAnsiTheme="minorHAnsi" w:cstheme="minorHAnsi"/>
        </w:rPr>
        <w:t>,</w:t>
      </w:r>
      <w:r w:rsidR="00A41D89" w:rsidRPr="003B19FB">
        <w:rPr>
          <w:rFonts w:asciiTheme="minorHAnsi" w:hAnsiTheme="minorHAnsi" w:cstheme="minorHAnsi"/>
        </w:rPr>
        <w:t>”</w:t>
      </w:r>
      <w:r w:rsidR="00A41D89">
        <w:rPr>
          <w:rFonts w:asciiTheme="minorHAnsi" w:hAnsiTheme="minorHAnsi" w:cstheme="minorHAnsi"/>
        </w:rPr>
        <w:t xml:space="preserve"> National Organization for the Professional Advancement of Black Chemists and Chemical Engineers (NOBCChE) </w:t>
      </w:r>
      <w:r w:rsidR="00A41D89" w:rsidRPr="008A53A4">
        <w:rPr>
          <w:rFonts w:asciiTheme="minorHAnsi" w:hAnsiTheme="minorHAnsi" w:cstheme="minorHAnsi"/>
        </w:rPr>
        <w:t>National Conference</w:t>
      </w:r>
      <w:r w:rsidR="00781F5C">
        <w:rPr>
          <w:rFonts w:asciiTheme="minorHAnsi" w:hAnsiTheme="minorHAnsi" w:cstheme="minorHAnsi"/>
        </w:rPr>
        <w:t xml:space="preserve"> (</w:t>
      </w:r>
      <w:r w:rsidR="00A41D89">
        <w:rPr>
          <w:rFonts w:asciiTheme="minorHAnsi" w:hAnsiTheme="minorHAnsi" w:cstheme="minorHAnsi"/>
        </w:rPr>
        <w:t>September 2020</w:t>
      </w:r>
      <w:r w:rsidR="00781F5C">
        <w:rPr>
          <w:rFonts w:asciiTheme="minorHAnsi" w:hAnsiTheme="minorHAnsi" w:cstheme="minorHAnsi"/>
        </w:rPr>
        <w:t>)</w:t>
      </w:r>
      <w:r w:rsidR="00A41D89">
        <w:rPr>
          <w:rFonts w:asciiTheme="minorHAnsi" w:hAnsiTheme="minorHAnsi" w:cstheme="minorHAnsi"/>
        </w:rPr>
        <w:t>.</w:t>
      </w:r>
    </w:p>
    <w:p w14:paraId="73DF507C" w14:textId="77777777" w:rsidR="00A41D89" w:rsidRDefault="00A41D89" w:rsidP="00A41D89">
      <w:pPr>
        <w:rPr>
          <w:rFonts w:asciiTheme="minorHAnsi" w:hAnsiTheme="minorHAnsi" w:cstheme="minorHAnsi"/>
          <w:b/>
        </w:rPr>
      </w:pPr>
    </w:p>
    <w:p w14:paraId="591F8BC6" w14:textId="2E381587" w:rsidR="00A41D89" w:rsidRDefault="002F79C7" w:rsidP="00A41D89">
      <w:pPr>
        <w:ind w:left="720"/>
        <w:rPr>
          <w:rFonts w:asciiTheme="minorHAnsi" w:hAnsiTheme="minorHAnsi" w:cstheme="minorHAnsi"/>
        </w:rPr>
      </w:pPr>
      <w:r w:rsidRPr="00781F5C">
        <w:rPr>
          <w:rFonts w:asciiTheme="minorHAnsi" w:hAnsiTheme="minorHAnsi" w:cstheme="minorHAnsi"/>
          <w:u w:val="single"/>
        </w:rPr>
        <w:lastRenderedPageBreak/>
        <w:t>Swiner, D.J</w:t>
      </w:r>
      <w:r w:rsidRPr="00B74DB3">
        <w:rPr>
          <w:rFonts w:asciiTheme="minorHAnsi" w:hAnsiTheme="minorHAnsi" w:cstheme="minorHAnsi"/>
        </w:rPr>
        <w:t>., Osae, H.,</w:t>
      </w:r>
      <w:r w:rsidRPr="00173DC4">
        <w:rPr>
          <w:rFonts w:asciiTheme="minorHAnsi" w:hAnsiTheme="minorHAnsi" w:cstheme="minorHAnsi"/>
        </w:rPr>
        <w:t xml:space="preserve"> </w:t>
      </w:r>
      <w:r w:rsidRPr="00B74DB3">
        <w:rPr>
          <w:rFonts w:asciiTheme="minorHAnsi" w:hAnsiTheme="minorHAnsi" w:cstheme="minorHAnsi"/>
        </w:rPr>
        <w:t>Durisek III, G.R.,</w:t>
      </w:r>
      <w:r>
        <w:rPr>
          <w:rFonts w:asciiTheme="minorHAnsi" w:hAnsiTheme="minorHAnsi" w:cstheme="minorHAnsi"/>
        </w:rPr>
        <w:t xml:space="preserve"> </w:t>
      </w:r>
      <w:r w:rsidRPr="00B74DB3">
        <w:rPr>
          <w:rFonts w:asciiTheme="minorHAnsi" w:hAnsiTheme="minorHAnsi" w:cstheme="minorHAnsi"/>
        </w:rPr>
        <w:t>Badu-Tawiah, A. K</w:t>
      </w:r>
      <w:r w:rsidRPr="003B19FB">
        <w:rPr>
          <w:rFonts w:asciiTheme="minorHAnsi" w:hAnsiTheme="minorHAnsi" w:cstheme="minorHAnsi"/>
        </w:rPr>
        <w:t xml:space="preserve"> </w:t>
      </w:r>
      <w:r w:rsidR="00A41D89" w:rsidRPr="003B19FB">
        <w:rPr>
          <w:rFonts w:asciiTheme="minorHAnsi" w:hAnsiTheme="minorHAnsi" w:cstheme="minorHAnsi"/>
        </w:rPr>
        <w:t>“</w:t>
      </w:r>
      <w:r w:rsidR="00A41D89" w:rsidRPr="008A53A4">
        <w:rPr>
          <w:rFonts w:asciiTheme="minorHAnsi" w:hAnsiTheme="minorHAnsi" w:cstheme="minorHAnsi"/>
        </w:rPr>
        <w:t>Quantification of Free Fatty Acid Isomers in Untreated Clinical Samples via Thread-based Atmospheric Pressure Chemical Ionization</w:t>
      </w:r>
      <w:r w:rsidR="00A41D89">
        <w:rPr>
          <w:rFonts w:asciiTheme="minorHAnsi" w:hAnsiTheme="minorHAnsi" w:cstheme="minorHAnsi"/>
        </w:rPr>
        <w:t>,</w:t>
      </w:r>
      <w:r w:rsidR="00A41D89" w:rsidRPr="003B19FB">
        <w:rPr>
          <w:rFonts w:asciiTheme="minorHAnsi" w:hAnsiTheme="minorHAnsi" w:cstheme="minorHAnsi"/>
        </w:rPr>
        <w:t>”</w:t>
      </w:r>
      <w:r w:rsidR="00A41D89">
        <w:rPr>
          <w:rFonts w:asciiTheme="minorHAnsi" w:hAnsiTheme="minorHAnsi" w:cstheme="minorHAnsi"/>
        </w:rPr>
        <w:t xml:space="preserve"> </w:t>
      </w:r>
      <w:r w:rsidR="00A41D89" w:rsidRPr="008A53A4">
        <w:rPr>
          <w:rFonts w:asciiTheme="minorHAnsi" w:hAnsiTheme="minorHAnsi" w:cstheme="minorHAnsi"/>
        </w:rPr>
        <w:t>American Society of Mass Spectrometry (ASMS) National Conference</w:t>
      </w:r>
      <w:r w:rsidR="00781F5C">
        <w:rPr>
          <w:rFonts w:asciiTheme="minorHAnsi" w:hAnsiTheme="minorHAnsi" w:cstheme="minorHAnsi"/>
        </w:rPr>
        <w:t xml:space="preserve"> (</w:t>
      </w:r>
      <w:r w:rsidR="00A41D89">
        <w:rPr>
          <w:rFonts w:asciiTheme="minorHAnsi" w:hAnsiTheme="minorHAnsi" w:cstheme="minorHAnsi"/>
        </w:rPr>
        <w:t>June 2020</w:t>
      </w:r>
      <w:r w:rsidR="00781F5C">
        <w:rPr>
          <w:rFonts w:asciiTheme="minorHAnsi" w:hAnsiTheme="minorHAnsi" w:cstheme="minorHAnsi"/>
        </w:rPr>
        <w:t>)</w:t>
      </w:r>
      <w:r w:rsidR="00A41D89">
        <w:rPr>
          <w:rFonts w:asciiTheme="minorHAnsi" w:hAnsiTheme="minorHAnsi" w:cstheme="minorHAnsi"/>
        </w:rPr>
        <w:t>.</w:t>
      </w:r>
    </w:p>
    <w:p w14:paraId="0D915ACE" w14:textId="77777777" w:rsidR="00A41D89" w:rsidRDefault="00A41D89" w:rsidP="00E071EA">
      <w:pPr>
        <w:rPr>
          <w:rFonts w:asciiTheme="minorHAnsi" w:hAnsiTheme="minorHAnsi" w:cstheme="minorHAnsi"/>
        </w:rPr>
      </w:pPr>
    </w:p>
    <w:p w14:paraId="1C553EB2" w14:textId="77777777" w:rsidR="00A41D89" w:rsidRDefault="00A41D89" w:rsidP="00A41D89">
      <w:pPr>
        <w:ind w:left="720"/>
        <w:rPr>
          <w:rFonts w:asciiTheme="minorHAnsi" w:hAnsiTheme="minorHAnsi" w:cstheme="minorHAnsi"/>
        </w:rPr>
      </w:pPr>
    </w:p>
    <w:p w14:paraId="0D52EC70" w14:textId="4037E99B" w:rsidR="00A41D89" w:rsidRDefault="002F79C7" w:rsidP="00A41D89">
      <w:pPr>
        <w:ind w:left="720"/>
        <w:rPr>
          <w:rFonts w:asciiTheme="minorHAnsi" w:hAnsiTheme="minorHAnsi" w:cstheme="minorHAnsi"/>
        </w:rPr>
      </w:pPr>
      <w:r w:rsidRPr="002F79C7">
        <w:rPr>
          <w:rFonts w:asciiTheme="minorHAnsi" w:hAnsiTheme="minorHAnsi" w:cstheme="minorHAnsi"/>
          <w:u w:val="single"/>
        </w:rPr>
        <w:t>Swiner, D. J</w:t>
      </w:r>
      <w:r w:rsidRPr="00B74DB3">
        <w:rPr>
          <w:rFonts w:asciiTheme="minorHAnsi" w:hAnsiTheme="minorHAnsi" w:cstheme="minorHAnsi"/>
        </w:rPr>
        <w:t xml:space="preserve">.; Jackson, S.; Durisek III, G. R.; Walsh, B. K.; Kouatli, Y.; Badu-Tawiah, A. K. </w:t>
      </w:r>
      <w:r w:rsidR="00A41D89" w:rsidRPr="003B19FB">
        <w:rPr>
          <w:rFonts w:asciiTheme="minorHAnsi" w:hAnsiTheme="minorHAnsi" w:cstheme="minorHAnsi"/>
        </w:rPr>
        <w:t>“</w:t>
      </w:r>
      <w:r w:rsidR="00A41D89" w:rsidRPr="008A53A4">
        <w:rPr>
          <w:rFonts w:asciiTheme="minorHAnsi" w:hAnsiTheme="minorHAnsi" w:cstheme="minorHAnsi"/>
        </w:rPr>
        <w:t>Hydrophobic Threads as Versatile Medium for Biofluid Sample Collection, Storage, and Direct Analysis by Mass Spectrometry</w:t>
      </w:r>
      <w:r w:rsidR="00A41D89">
        <w:rPr>
          <w:rFonts w:asciiTheme="minorHAnsi" w:hAnsiTheme="minorHAnsi" w:cstheme="minorHAnsi"/>
        </w:rPr>
        <w:t xml:space="preserve">,” </w:t>
      </w:r>
      <w:r w:rsidR="00A41D89" w:rsidRPr="008A53A4">
        <w:rPr>
          <w:rFonts w:asciiTheme="minorHAnsi" w:hAnsiTheme="minorHAnsi" w:cstheme="minorHAnsi"/>
        </w:rPr>
        <w:t>American Society of Mass Spectrometry (ASMS) National Conference</w:t>
      </w:r>
      <w:r w:rsidR="00781F5C">
        <w:rPr>
          <w:rFonts w:asciiTheme="minorHAnsi" w:hAnsiTheme="minorHAnsi" w:cstheme="minorHAnsi"/>
        </w:rPr>
        <w:t xml:space="preserve"> (</w:t>
      </w:r>
      <w:r w:rsidR="00A41D89">
        <w:rPr>
          <w:rFonts w:asciiTheme="minorHAnsi" w:hAnsiTheme="minorHAnsi" w:cstheme="minorHAnsi"/>
        </w:rPr>
        <w:t>June 2018</w:t>
      </w:r>
      <w:r w:rsidR="00781F5C">
        <w:rPr>
          <w:rFonts w:asciiTheme="minorHAnsi" w:hAnsiTheme="minorHAnsi" w:cstheme="minorHAnsi"/>
        </w:rPr>
        <w:t>)</w:t>
      </w:r>
      <w:r w:rsidR="00A41D89">
        <w:rPr>
          <w:rFonts w:asciiTheme="minorHAnsi" w:hAnsiTheme="minorHAnsi" w:cstheme="minorHAnsi"/>
        </w:rPr>
        <w:t>.</w:t>
      </w:r>
    </w:p>
    <w:p w14:paraId="414539E3" w14:textId="77777777" w:rsidR="00A41D89" w:rsidRDefault="00A41D89" w:rsidP="00A41D89">
      <w:pPr>
        <w:ind w:left="720"/>
        <w:rPr>
          <w:rFonts w:asciiTheme="minorHAnsi" w:hAnsiTheme="minorHAnsi" w:cstheme="minorHAnsi"/>
        </w:rPr>
      </w:pPr>
    </w:p>
    <w:p w14:paraId="3EE15916" w14:textId="77777777" w:rsidR="00A41D89" w:rsidRPr="003B19FB" w:rsidRDefault="00A41D89" w:rsidP="00A41D89">
      <w:pPr>
        <w:rPr>
          <w:rFonts w:asciiTheme="minorHAnsi" w:hAnsiTheme="minorHAnsi" w:cstheme="minorHAnsi"/>
        </w:rPr>
      </w:pPr>
    </w:p>
    <w:p w14:paraId="66236879" w14:textId="5A3C6A79" w:rsidR="00A41D89" w:rsidRDefault="00A41D89" w:rsidP="00A41D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Invited Oral </w:t>
      </w:r>
      <w:r w:rsidRPr="003B19FB">
        <w:rPr>
          <w:rFonts w:asciiTheme="minorHAnsi" w:hAnsiTheme="minorHAnsi" w:cstheme="minorHAnsi"/>
          <w:b/>
        </w:rPr>
        <w:t>Presentation</w:t>
      </w:r>
      <w:r>
        <w:rPr>
          <w:rFonts w:asciiTheme="minorHAnsi" w:hAnsiTheme="minorHAnsi" w:cstheme="minorHAnsi"/>
          <w:b/>
        </w:rPr>
        <w:t>s</w:t>
      </w:r>
    </w:p>
    <w:p w14:paraId="5ACD8776" w14:textId="77777777" w:rsidR="00736871" w:rsidRDefault="00736871" w:rsidP="00A41D89">
      <w:pPr>
        <w:rPr>
          <w:rFonts w:asciiTheme="minorHAnsi" w:hAnsiTheme="minorHAnsi" w:cstheme="minorHAnsi"/>
          <w:b/>
        </w:rPr>
      </w:pPr>
    </w:p>
    <w:p w14:paraId="1B36D3C9" w14:textId="76541E4F" w:rsidR="006702DA" w:rsidRDefault="006702DA" w:rsidP="006702DA">
      <w:pPr>
        <w:ind w:left="720"/>
        <w:rPr>
          <w:rStyle w:val="Hyperlink"/>
          <w:rFonts w:asciiTheme="minorHAnsi" w:hAnsiTheme="minorHAnsi" w:cstheme="minorHAnsi"/>
        </w:rPr>
      </w:pPr>
      <w:r w:rsidRPr="00781F5C">
        <w:rPr>
          <w:rFonts w:asciiTheme="minorHAnsi" w:hAnsiTheme="minorHAnsi" w:cstheme="minorHAnsi"/>
          <w:u w:val="single"/>
        </w:rPr>
        <w:t>Swiner, D.J</w:t>
      </w:r>
      <w:r w:rsidRPr="00B74DB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“The Road I Didn’t Know Existed: A Message from a Black Queer Woman”, Mid</w:t>
      </w:r>
      <w:r w:rsidR="00E071EA">
        <w:rPr>
          <w:rFonts w:asciiTheme="minorHAnsi" w:hAnsiTheme="minorHAnsi" w:cstheme="minorHAnsi"/>
        </w:rPr>
        <w:t>dle Atlantic Regional Meeting of the American Chemical Society (June 2022).</w:t>
      </w:r>
    </w:p>
    <w:p w14:paraId="4E0F808C" w14:textId="77777777" w:rsidR="006702DA" w:rsidRDefault="006702DA" w:rsidP="00A41D89">
      <w:pPr>
        <w:ind w:left="720"/>
        <w:rPr>
          <w:rFonts w:asciiTheme="minorHAnsi" w:hAnsiTheme="minorHAnsi" w:cstheme="minorHAnsi"/>
          <w:u w:val="single"/>
        </w:rPr>
      </w:pPr>
    </w:p>
    <w:p w14:paraId="776BCEBC" w14:textId="374E3336" w:rsidR="00A41D89" w:rsidRDefault="002F79C7" w:rsidP="00A41D89">
      <w:pPr>
        <w:ind w:left="720"/>
        <w:rPr>
          <w:rStyle w:val="Hyperlink"/>
          <w:rFonts w:asciiTheme="minorHAnsi" w:hAnsiTheme="minorHAnsi" w:cstheme="minorHAnsi"/>
        </w:rPr>
      </w:pPr>
      <w:r w:rsidRPr="00781F5C">
        <w:rPr>
          <w:rFonts w:asciiTheme="minorHAnsi" w:hAnsiTheme="minorHAnsi" w:cstheme="minorHAnsi"/>
          <w:u w:val="single"/>
        </w:rPr>
        <w:t>Swiner, D.J</w:t>
      </w:r>
      <w:r w:rsidRPr="00B74DB3">
        <w:rPr>
          <w:rFonts w:asciiTheme="minorHAnsi" w:hAnsiTheme="minorHAnsi" w:cstheme="minorHAnsi"/>
        </w:rPr>
        <w:t xml:space="preserve">., Durisek III, G.R., Osae, H., Badu-Tawiah, A. K. </w:t>
      </w:r>
      <w:r w:rsidR="00A41D89" w:rsidRPr="003B19FB">
        <w:rPr>
          <w:rFonts w:asciiTheme="minorHAnsi" w:hAnsiTheme="minorHAnsi" w:cstheme="minorHAnsi"/>
        </w:rPr>
        <w:t>“</w:t>
      </w:r>
      <w:r w:rsidR="00A41D89" w:rsidRPr="00973641">
        <w:rPr>
          <w:rFonts w:asciiTheme="minorHAnsi" w:hAnsiTheme="minorHAnsi" w:cstheme="minorHAnsi"/>
        </w:rPr>
        <w:t>A proof-of-concept, two-tiered approach for ricin detection using ambient mass spectrometry</w:t>
      </w:r>
      <w:r w:rsidR="00A41D89">
        <w:rPr>
          <w:rFonts w:asciiTheme="minorHAnsi" w:hAnsiTheme="minorHAnsi" w:cstheme="minorHAnsi"/>
        </w:rPr>
        <w:t>”, Open Science, Virtual Oral Presentation</w:t>
      </w:r>
      <w:r w:rsidR="00781F5C">
        <w:rPr>
          <w:rFonts w:asciiTheme="minorHAnsi" w:hAnsiTheme="minorHAnsi" w:cstheme="minorHAnsi"/>
        </w:rPr>
        <w:t xml:space="preserve"> (</w:t>
      </w:r>
      <w:r w:rsidR="00A41D89">
        <w:rPr>
          <w:rFonts w:asciiTheme="minorHAnsi" w:hAnsiTheme="minorHAnsi" w:cstheme="minorHAnsi"/>
        </w:rPr>
        <w:t>September 2020</w:t>
      </w:r>
      <w:r w:rsidR="00781F5C">
        <w:rPr>
          <w:rFonts w:asciiTheme="minorHAnsi" w:hAnsiTheme="minorHAnsi" w:cstheme="minorHAnsi"/>
        </w:rPr>
        <w:t>)</w:t>
      </w:r>
      <w:r w:rsidR="00A41D89">
        <w:rPr>
          <w:rFonts w:asciiTheme="minorHAnsi" w:hAnsiTheme="minorHAnsi" w:cstheme="minorHAnsi"/>
        </w:rPr>
        <w:t xml:space="preserve">. </w:t>
      </w:r>
      <w:hyperlink r:id="rId23" w:history="1">
        <w:r w:rsidR="00A41D89" w:rsidRPr="00973641">
          <w:rPr>
            <w:rStyle w:val="Hyperlink"/>
            <w:rFonts w:asciiTheme="minorHAnsi" w:hAnsiTheme="minorHAnsi" w:cstheme="minorHAnsi"/>
          </w:rPr>
          <w:t>https://youtu.be/HBQwFEqS0-Q</w:t>
        </w:r>
      </w:hyperlink>
    </w:p>
    <w:p w14:paraId="2EE92C44" w14:textId="4253EFFD" w:rsidR="00A41D89" w:rsidRDefault="00A41D89" w:rsidP="00A41D89">
      <w:pPr>
        <w:ind w:left="720"/>
        <w:rPr>
          <w:rStyle w:val="Hyperlink"/>
          <w:rFonts w:asciiTheme="minorHAnsi" w:hAnsiTheme="minorHAnsi" w:cstheme="minorHAnsi"/>
        </w:rPr>
      </w:pPr>
    </w:p>
    <w:p w14:paraId="628CCDEB" w14:textId="379AFDB3" w:rsidR="00A41D89" w:rsidRDefault="002F79C7" w:rsidP="00A41D89">
      <w:pPr>
        <w:ind w:left="720"/>
        <w:rPr>
          <w:rFonts w:asciiTheme="minorHAnsi" w:hAnsiTheme="minorHAnsi" w:cstheme="minorHAnsi"/>
        </w:rPr>
      </w:pPr>
      <w:r w:rsidRPr="002F79C7">
        <w:rPr>
          <w:rFonts w:asciiTheme="minorHAnsi" w:hAnsiTheme="minorHAnsi" w:cstheme="minorHAnsi"/>
          <w:u w:val="single"/>
        </w:rPr>
        <w:t>Swiner, D.J.</w:t>
      </w:r>
      <w:r>
        <w:rPr>
          <w:rFonts w:asciiTheme="minorHAnsi" w:hAnsiTheme="minorHAnsi" w:cstheme="minorHAnsi"/>
        </w:rPr>
        <w:t xml:space="preserve"> </w:t>
      </w:r>
      <w:r w:rsidR="00A41D89" w:rsidRPr="003B19FB">
        <w:rPr>
          <w:rFonts w:asciiTheme="minorHAnsi" w:hAnsiTheme="minorHAnsi" w:cstheme="minorHAnsi"/>
        </w:rPr>
        <w:t>“</w:t>
      </w:r>
      <w:r w:rsidR="00A41D89">
        <w:rPr>
          <w:rFonts w:asciiTheme="minorHAnsi" w:hAnsiTheme="minorHAnsi" w:cstheme="minorHAnsi"/>
        </w:rPr>
        <w:t>Devin, The Chemist: A Black Woman’s Journey through Chemistry”, Wittenberg University, Department of Chemistry</w:t>
      </w:r>
      <w:r w:rsidR="00781F5C">
        <w:rPr>
          <w:rFonts w:asciiTheme="minorHAnsi" w:hAnsiTheme="minorHAnsi" w:cstheme="minorHAnsi"/>
        </w:rPr>
        <w:t xml:space="preserve"> (</w:t>
      </w:r>
      <w:r w:rsidR="00A41D89">
        <w:rPr>
          <w:rFonts w:asciiTheme="minorHAnsi" w:hAnsiTheme="minorHAnsi" w:cstheme="minorHAnsi"/>
        </w:rPr>
        <w:t>November</w:t>
      </w:r>
      <w:r w:rsidR="00923099">
        <w:rPr>
          <w:rFonts w:asciiTheme="minorHAnsi" w:hAnsiTheme="minorHAnsi" w:cstheme="minorHAnsi"/>
        </w:rPr>
        <w:t xml:space="preserve"> 3,</w:t>
      </w:r>
      <w:r w:rsidR="00A41D89">
        <w:rPr>
          <w:rFonts w:asciiTheme="minorHAnsi" w:hAnsiTheme="minorHAnsi" w:cstheme="minorHAnsi"/>
        </w:rPr>
        <w:t xml:space="preserve"> 2020</w:t>
      </w:r>
      <w:r w:rsidR="00781F5C">
        <w:rPr>
          <w:rFonts w:asciiTheme="minorHAnsi" w:hAnsiTheme="minorHAnsi" w:cstheme="minorHAnsi"/>
        </w:rPr>
        <w:t>)</w:t>
      </w:r>
      <w:r w:rsidR="00A41D89">
        <w:rPr>
          <w:rFonts w:asciiTheme="minorHAnsi" w:hAnsiTheme="minorHAnsi" w:cstheme="minorHAnsi"/>
        </w:rPr>
        <w:t xml:space="preserve">. </w:t>
      </w:r>
    </w:p>
    <w:p w14:paraId="5188EC98" w14:textId="0CE970C4" w:rsidR="00923099" w:rsidRDefault="00923099" w:rsidP="00A41D89">
      <w:pPr>
        <w:ind w:left="720"/>
        <w:rPr>
          <w:rFonts w:asciiTheme="minorHAnsi" w:hAnsiTheme="minorHAnsi" w:cstheme="minorHAnsi"/>
        </w:rPr>
      </w:pPr>
    </w:p>
    <w:p w14:paraId="7297D81B" w14:textId="77777777" w:rsidR="00923099" w:rsidRDefault="00923099" w:rsidP="00A41D89">
      <w:pPr>
        <w:ind w:left="720"/>
        <w:rPr>
          <w:rFonts w:asciiTheme="minorHAnsi" w:hAnsiTheme="minorHAnsi" w:cstheme="minorHAnsi"/>
        </w:rPr>
      </w:pPr>
    </w:p>
    <w:p w14:paraId="292A9B19" w14:textId="77777777" w:rsidR="00A41D89" w:rsidRDefault="00A41D89" w:rsidP="00A41D89">
      <w:pPr>
        <w:ind w:left="720"/>
        <w:rPr>
          <w:rStyle w:val="Hyperlink"/>
          <w:rFonts w:asciiTheme="minorHAnsi" w:hAnsiTheme="minorHAnsi" w:cstheme="minorHAnsi"/>
        </w:rPr>
      </w:pPr>
    </w:p>
    <w:p w14:paraId="3C53A63C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1C29E5">
      <w:footerReference w:type="default" r:id="rId24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159F" w14:textId="77777777" w:rsidR="007C14B5" w:rsidRDefault="007C14B5" w:rsidP="005A7565">
      <w:r>
        <w:separator/>
      </w:r>
    </w:p>
  </w:endnote>
  <w:endnote w:type="continuationSeparator" w:id="0">
    <w:p w14:paraId="0F655CD7" w14:textId="77777777" w:rsidR="007C14B5" w:rsidRDefault="007C14B5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81F5" w14:textId="3AED0497" w:rsidR="00E85944" w:rsidRDefault="00BE5A79" w:rsidP="004725C4">
    <w:pPr>
      <w:pStyle w:val="Footer"/>
      <w:jc w:val="right"/>
    </w:pPr>
    <w:r>
      <w:rPr>
        <w:rStyle w:val="PageNumber"/>
      </w:rPr>
      <w:t>Devin J. Swiner</w:t>
    </w:r>
    <w:r w:rsidR="006702DA">
      <w:rPr>
        <w:rStyle w:val="PageNumber"/>
      </w:rPr>
      <w:t>, PhD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FCC0" w14:textId="77777777" w:rsidR="007C14B5" w:rsidRDefault="007C14B5" w:rsidP="005A7565">
      <w:r>
        <w:separator/>
      </w:r>
    </w:p>
  </w:footnote>
  <w:footnote w:type="continuationSeparator" w:id="0">
    <w:p w14:paraId="6A70E0C9" w14:textId="77777777" w:rsidR="007C14B5" w:rsidRDefault="007C14B5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500"/>
    <w:multiLevelType w:val="hybridMultilevel"/>
    <w:tmpl w:val="B3E4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A5CE7"/>
    <w:multiLevelType w:val="hybridMultilevel"/>
    <w:tmpl w:val="B874EC0A"/>
    <w:lvl w:ilvl="0" w:tplc="2FAC258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44803"/>
    <w:multiLevelType w:val="hybridMultilevel"/>
    <w:tmpl w:val="AD3C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A4C4D"/>
    <w:multiLevelType w:val="hybridMultilevel"/>
    <w:tmpl w:val="D43A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60CD8"/>
    <w:multiLevelType w:val="hybridMultilevel"/>
    <w:tmpl w:val="FC889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F2690"/>
    <w:multiLevelType w:val="hybridMultilevel"/>
    <w:tmpl w:val="1A4C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92D57"/>
    <w:multiLevelType w:val="hybridMultilevel"/>
    <w:tmpl w:val="16E2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7133264">
    <w:abstractNumId w:val="1"/>
  </w:num>
  <w:num w:numId="2" w16cid:durableId="1511946688">
    <w:abstractNumId w:val="8"/>
  </w:num>
  <w:num w:numId="3" w16cid:durableId="845826028">
    <w:abstractNumId w:val="10"/>
  </w:num>
  <w:num w:numId="4" w16cid:durableId="276645835">
    <w:abstractNumId w:val="7"/>
  </w:num>
  <w:num w:numId="5" w16cid:durableId="1634945811">
    <w:abstractNumId w:val="12"/>
  </w:num>
  <w:num w:numId="6" w16cid:durableId="282077851">
    <w:abstractNumId w:val="5"/>
  </w:num>
  <w:num w:numId="7" w16cid:durableId="1697077449">
    <w:abstractNumId w:val="6"/>
  </w:num>
  <w:num w:numId="8" w16cid:durableId="569078931">
    <w:abstractNumId w:val="0"/>
  </w:num>
  <w:num w:numId="9" w16cid:durableId="614992204">
    <w:abstractNumId w:val="2"/>
  </w:num>
  <w:num w:numId="10" w16cid:durableId="708067628">
    <w:abstractNumId w:val="4"/>
  </w:num>
  <w:num w:numId="11" w16cid:durableId="1699086629">
    <w:abstractNumId w:val="3"/>
  </w:num>
  <w:num w:numId="12" w16cid:durableId="1152138262">
    <w:abstractNumId w:val="9"/>
  </w:num>
  <w:num w:numId="13" w16cid:durableId="6668347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B1"/>
    <w:rsid w:val="000015DD"/>
    <w:rsid w:val="00003635"/>
    <w:rsid w:val="000140D3"/>
    <w:rsid w:val="000208CD"/>
    <w:rsid w:val="000454CD"/>
    <w:rsid w:val="00046BD4"/>
    <w:rsid w:val="000540A6"/>
    <w:rsid w:val="00060739"/>
    <w:rsid w:val="000643B3"/>
    <w:rsid w:val="00066DC1"/>
    <w:rsid w:val="00080E1D"/>
    <w:rsid w:val="00087D0F"/>
    <w:rsid w:val="00093C99"/>
    <w:rsid w:val="000B22DC"/>
    <w:rsid w:val="000B4391"/>
    <w:rsid w:val="000C714A"/>
    <w:rsid w:val="000D2B7A"/>
    <w:rsid w:val="000E6D36"/>
    <w:rsid w:val="000E7199"/>
    <w:rsid w:val="00137E20"/>
    <w:rsid w:val="0015295F"/>
    <w:rsid w:val="00162986"/>
    <w:rsid w:val="001630B6"/>
    <w:rsid w:val="00173DC4"/>
    <w:rsid w:val="001A3F89"/>
    <w:rsid w:val="001B0371"/>
    <w:rsid w:val="001C29E5"/>
    <w:rsid w:val="001C5008"/>
    <w:rsid w:val="001C64E7"/>
    <w:rsid w:val="001D78B6"/>
    <w:rsid w:val="001E0FD6"/>
    <w:rsid w:val="001E6A4B"/>
    <w:rsid w:val="00203403"/>
    <w:rsid w:val="00206ED1"/>
    <w:rsid w:val="00235C4C"/>
    <w:rsid w:val="00241560"/>
    <w:rsid w:val="0024293F"/>
    <w:rsid w:val="00251FA2"/>
    <w:rsid w:val="002632C8"/>
    <w:rsid w:val="002772FC"/>
    <w:rsid w:val="00280927"/>
    <w:rsid w:val="00292655"/>
    <w:rsid w:val="002B0E4A"/>
    <w:rsid w:val="002B1113"/>
    <w:rsid w:val="002F4277"/>
    <w:rsid w:val="002F79C7"/>
    <w:rsid w:val="0033557D"/>
    <w:rsid w:val="003355C6"/>
    <w:rsid w:val="0035367A"/>
    <w:rsid w:val="00363CFD"/>
    <w:rsid w:val="003739D4"/>
    <w:rsid w:val="00381598"/>
    <w:rsid w:val="003A0D27"/>
    <w:rsid w:val="003A6261"/>
    <w:rsid w:val="003B19FB"/>
    <w:rsid w:val="003C6A52"/>
    <w:rsid w:val="003D2340"/>
    <w:rsid w:val="003E0912"/>
    <w:rsid w:val="00413030"/>
    <w:rsid w:val="00416477"/>
    <w:rsid w:val="004268F8"/>
    <w:rsid w:val="00444D0A"/>
    <w:rsid w:val="00460A60"/>
    <w:rsid w:val="00466AC9"/>
    <w:rsid w:val="004725C4"/>
    <w:rsid w:val="004C4A7A"/>
    <w:rsid w:val="004E676C"/>
    <w:rsid w:val="00532F85"/>
    <w:rsid w:val="00533420"/>
    <w:rsid w:val="00540E80"/>
    <w:rsid w:val="00541DD7"/>
    <w:rsid w:val="005709EC"/>
    <w:rsid w:val="00571A32"/>
    <w:rsid w:val="0058698A"/>
    <w:rsid w:val="005965D6"/>
    <w:rsid w:val="005A1F49"/>
    <w:rsid w:val="005A7565"/>
    <w:rsid w:val="006032C2"/>
    <w:rsid w:val="00605767"/>
    <w:rsid w:val="00605EF0"/>
    <w:rsid w:val="00620BD0"/>
    <w:rsid w:val="00635AE1"/>
    <w:rsid w:val="00643B3B"/>
    <w:rsid w:val="00644F9A"/>
    <w:rsid w:val="006702DA"/>
    <w:rsid w:val="00674B56"/>
    <w:rsid w:val="0068627A"/>
    <w:rsid w:val="00697607"/>
    <w:rsid w:val="006A62C4"/>
    <w:rsid w:val="006D230D"/>
    <w:rsid w:val="006F3638"/>
    <w:rsid w:val="007064B5"/>
    <w:rsid w:val="007206A2"/>
    <w:rsid w:val="007215F8"/>
    <w:rsid w:val="007316EC"/>
    <w:rsid w:val="00736871"/>
    <w:rsid w:val="00743C1C"/>
    <w:rsid w:val="00781F5C"/>
    <w:rsid w:val="00791A40"/>
    <w:rsid w:val="007A3261"/>
    <w:rsid w:val="007C1394"/>
    <w:rsid w:val="007C14B5"/>
    <w:rsid w:val="007C56F7"/>
    <w:rsid w:val="007C734D"/>
    <w:rsid w:val="007D44DE"/>
    <w:rsid w:val="007D4C79"/>
    <w:rsid w:val="007D5F1A"/>
    <w:rsid w:val="007F6C7F"/>
    <w:rsid w:val="00814728"/>
    <w:rsid w:val="00844621"/>
    <w:rsid w:val="008524B4"/>
    <w:rsid w:val="00854A38"/>
    <w:rsid w:val="00874D86"/>
    <w:rsid w:val="008932BB"/>
    <w:rsid w:val="008A53A4"/>
    <w:rsid w:val="008A57C6"/>
    <w:rsid w:val="008A60B6"/>
    <w:rsid w:val="008B5D77"/>
    <w:rsid w:val="008B6FBC"/>
    <w:rsid w:val="008D41CD"/>
    <w:rsid w:val="008F71B6"/>
    <w:rsid w:val="00923099"/>
    <w:rsid w:val="0092777C"/>
    <w:rsid w:val="00940F57"/>
    <w:rsid w:val="009679E1"/>
    <w:rsid w:val="00973641"/>
    <w:rsid w:val="0098550F"/>
    <w:rsid w:val="00992577"/>
    <w:rsid w:val="00993236"/>
    <w:rsid w:val="009A1671"/>
    <w:rsid w:val="009C6AA9"/>
    <w:rsid w:val="009E64B4"/>
    <w:rsid w:val="00A04473"/>
    <w:rsid w:val="00A23D2E"/>
    <w:rsid w:val="00A35F09"/>
    <w:rsid w:val="00A41D89"/>
    <w:rsid w:val="00A4580C"/>
    <w:rsid w:val="00A62A58"/>
    <w:rsid w:val="00A868D7"/>
    <w:rsid w:val="00A87651"/>
    <w:rsid w:val="00A87B02"/>
    <w:rsid w:val="00A90527"/>
    <w:rsid w:val="00AA0CA0"/>
    <w:rsid w:val="00B05ADD"/>
    <w:rsid w:val="00B14CD6"/>
    <w:rsid w:val="00B248CB"/>
    <w:rsid w:val="00B305B1"/>
    <w:rsid w:val="00B30712"/>
    <w:rsid w:val="00B327A7"/>
    <w:rsid w:val="00B615D7"/>
    <w:rsid w:val="00B703F2"/>
    <w:rsid w:val="00B74DB3"/>
    <w:rsid w:val="00B77C69"/>
    <w:rsid w:val="00B8192E"/>
    <w:rsid w:val="00B85BE1"/>
    <w:rsid w:val="00B937FB"/>
    <w:rsid w:val="00B96700"/>
    <w:rsid w:val="00B97E66"/>
    <w:rsid w:val="00BA03D1"/>
    <w:rsid w:val="00BA4A75"/>
    <w:rsid w:val="00BB6A3F"/>
    <w:rsid w:val="00BC5CA2"/>
    <w:rsid w:val="00BC7DFE"/>
    <w:rsid w:val="00BE0528"/>
    <w:rsid w:val="00BE5A79"/>
    <w:rsid w:val="00BF2BDF"/>
    <w:rsid w:val="00C0569F"/>
    <w:rsid w:val="00C10152"/>
    <w:rsid w:val="00C306A5"/>
    <w:rsid w:val="00C503E6"/>
    <w:rsid w:val="00C55B0B"/>
    <w:rsid w:val="00C626BE"/>
    <w:rsid w:val="00C70C0B"/>
    <w:rsid w:val="00C7118F"/>
    <w:rsid w:val="00C7161D"/>
    <w:rsid w:val="00C961FA"/>
    <w:rsid w:val="00CA5EFE"/>
    <w:rsid w:val="00CB10ED"/>
    <w:rsid w:val="00CF2B33"/>
    <w:rsid w:val="00D22D41"/>
    <w:rsid w:val="00D57251"/>
    <w:rsid w:val="00D63E28"/>
    <w:rsid w:val="00D83A1D"/>
    <w:rsid w:val="00D965EB"/>
    <w:rsid w:val="00DA1702"/>
    <w:rsid w:val="00DB7065"/>
    <w:rsid w:val="00DC2E06"/>
    <w:rsid w:val="00DF5375"/>
    <w:rsid w:val="00E071EA"/>
    <w:rsid w:val="00E105CB"/>
    <w:rsid w:val="00E24078"/>
    <w:rsid w:val="00E32EC6"/>
    <w:rsid w:val="00E41866"/>
    <w:rsid w:val="00E44059"/>
    <w:rsid w:val="00E5792B"/>
    <w:rsid w:val="00E74BC9"/>
    <w:rsid w:val="00E85944"/>
    <w:rsid w:val="00E969E4"/>
    <w:rsid w:val="00EA2F62"/>
    <w:rsid w:val="00EB2A92"/>
    <w:rsid w:val="00EC251D"/>
    <w:rsid w:val="00EC3F95"/>
    <w:rsid w:val="00EE3EE8"/>
    <w:rsid w:val="00EE5A50"/>
    <w:rsid w:val="00EE7389"/>
    <w:rsid w:val="00EF582B"/>
    <w:rsid w:val="00F07345"/>
    <w:rsid w:val="00F376E5"/>
    <w:rsid w:val="00F41E0C"/>
    <w:rsid w:val="00F54C46"/>
    <w:rsid w:val="00F61891"/>
    <w:rsid w:val="00F71A97"/>
    <w:rsid w:val="00F9715D"/>
    <w:rsid w:val="00FA5486"/>
    <w:rsid w:val="00FE5369"/>
    <w:rsid w:val="00FF7125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95F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A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F36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0140D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140D3"/>
    <w:rPr>
      <w:b/>
      <w:bCs/>
    </w:rPr>
  </w:style>
  <w:style w:type="table" w:styleId="PlainTable4">
    <w:name w:val="Plain Table 4"/>
    <w:basedOn w:val="TableNormal"/>
    <w:uiPriority w:val="44"/>
    <w:rsid w:val="00C0569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569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0569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6F363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F89"/>
    <w:pPr>
      <w:ind w:left="720"/>
      <w:contextualSpacing/>
    </w:pPr>
  </w:style>
  <w:style w:type="paragraph" w:customStyle="1" w:styleId="Style2">
    <w:name w:val="Style2"/>
    <w:basedOn w:val="Heading1"/>
    <w:link w:val="Style2Char"/>
    <w:qFormat/>
    <w:rsid w:val="00460A60"/>
    <w:rPr>
      <w:rFonts w:asciiTheme="minorHAnsi" w:hAnsiTheme="minorHAnsi" w:cstheme="minorHAnsi"/>
    </w:rPr>
  </w:style>
  <w:style w:type="paragraph" w:customStyle="1" w:styleId="Style3">
    <w:name w:val="Style3"/>
    <w:basedOn w:val="Heading1"/>
    <w:link w:val="Style3Char"/>
    <w:qFormat/>
    <w:rsid w:val="00460A60"/>
    <w:rPr>
      <w:smallCaps w:val="0"/>
    </w:rPr>
  </w:style>
  <w:style w:type="character" w:customStyle="1" w:styleId="Heading1Char">
    <w:name w:val="Heading 1 Char"/>
    <w:basedOn w:val="DefaultParagraphFont"/>
    <w:link w:val="Heading1"/>
    <w:rsid w:val="00460A60"/>
    <w:rPr>
      <w:rFonts w:cs="Arial"/>
      <w:b/>
      <w:bCs/>
      <w:smallCaps/>
      <w:kern w:val="32"/>
      <w:sz w:val="24"/>
      <w:szCs w:val="32"/>
    </w:rPr>
  </w:style>
  <w:style w:type="character" w:customStyle="1" w:styleId="Style2Char">
    <w:name w:val="Style2 Char"/>
    <w:basedOn w:val="Heading1Char"/>
    <w:link w:val="Style2"/>
    <w:rsid w:val="00460A60"/>
    <w:rPr>
      <w:rFonts w:asciiTheme="minorHAnsi" w:hAnsiTheme="minorHAnsi" w:cstheme="minorHAnsi"/>
      <w:b/>
      <w:bCs/>
      <w:smallCaps/>
      <w:kern w:val="32"/>
      <w:sz w:val="24"/>
      <w:szCs w:val="32"/>
    </w:rPr>
  </w:style>
  <w:style w:type="character" w:customStyle="1" w:styleId="Style3Char">
    <w:name w:val="Style3 Char"/>
    <w:basedOn w:val="Heading1Char"/>
    <w:link w:val="Style3"/>
    <w:rsid w:val="00460A60"/>
    <w:rPr>
      <w:rFonts w:cs="Arial"/>
      <w:b/>
      <w:bCs/>
      <w:smallCaps w:val="0"/>
      <w:kern w:val="32"/>
      <w:sz w:val="24"/>
      <w:szCs w:val="32"/>
    </w:rPr>
  </w:style>
  <w:style w:type="paragraph" w:customStyle="1" w:styleId="xmsonormal">
    <w:name w:val="x_msonormal"/>
    <w:basedOn w:val="Normal"/>
    <w:rsid w:val="002772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winer3@gmail.com" TargetMode="External"/><Relationship Id="rId13" Type="http://schemas.openxmlformats.org/officeDocument/2006/relationships/hyperlink" Target="https://mydrive.merck.com/personal/swiner_merck_com/Documents/documents/Miscellaneous/CVs%20and%20Resumes/10.1021/acs.analchem.1c03270" TargetMode="External"/><Relationship Id="rId18" Type="http://schemas.openxmlformats.org/officeDocument/2006/relationships/hyperlink" Target="file:///C:\Users\dswin\Documents\Resumes%20and%20CV\doi.org\10.1021\acs.analchem.9b0085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hemistryworld.com/opinion/being-blackinchem/4012248.article%23/" TargetMode="External"/><Relationship Id="rId7" Type="http://schemas.openxmlformats.org/officeDocument/2006/relationships/hyperlink" Target="mailto:Devin.swiner@merck.com" TargetMode="External"/><Relationship Id="rId12" Type="http://schemas.openxmlformats.org/officeDocument/2006/relationships/hyperlink" Target="https://www.forbes.com/sites/servicenow/2020/10/08/driving-innovation-with-simplicity/?sh=30339b79da42" TargetMode="External"/><Relationship Id="rId17" Type="http://schemas.openxmlformats.org/officeDocument/2006/relationships/hyperlink" Target="file:///C:\Users\dswin\Documents\Resumes%20and%20CV\doi.org\10.1016\j.aca.2019.07.01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dswin\Documents\Resumes%20and%20CV\doi.org\10.1021\acs.analchem.9b04901" TargetMode="External"/><Relationship Id="rId20" Type="http://schemas.openxmlformats.org/officeDocument/2006/relationships/hyperlink" Target="doi:%2010.1016/j.biomaterials.2016.11.03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n.acs.org/content/cen/articles/98/i33/BlackinChem-breaks-down-barriers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dswin\Documents\Resumes%20and%20CV\10.1039\D0RA03317K" TargetMode="External"/><Relationship Id="rId23" Type="http://schemas.openxmlformats.org/officeDocument/2006/relationships/hyperlink" Target="https://youtu.be/HBQwFEqS0-Q" TargetMode="External"/><Relationship Id="rId10" Type="http://schemas.openxmlformats.org/officeDocument/2006/relationships/hyperlink" Target="https://www.usatoday.com/story/life/2020/08/04/blackinneuro-blackinchem-can-hashtags-help-black-scientists-build-community-spotlight-excellence/5541431002/" TargetMode="External"/><Relationship Id="rId19" Type="http://schemas.openxmlformats.org/officeDocument/2006/relationships/hyperlink" Target="doi:%2010.1016/j.aca.2018.04.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8/s41557-020-00571-4" TargetMode="External"/><Relationship Id="rId14" Type="http://schemas.openxmlformats.org/officeDocument/2006/relationships/hyperlink" Target="https://doi.org/10.1039/D0AN00857E" TargetMode="External"/><Relationship Id="rId22" Type="http://schemas.openxmlformats.org/officeDocument/2006/relationships/hyperlink" Target="https://cen.acs.org/careers/diversity/Turning-isolation-inclusion/98/i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win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Extended CV (resume)</Template>
  <TotalTime>0</TotalTime>
  <Pages>6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2022-06-28T16:53:00Z</dcterms:created>
  <dcterms:modified xsi:type="dcterms:W3CDTF">2022-06-30T17:00:00Z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1006709555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